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8653B4" w14:textId="77777777" w:rsidR="008D2662" w:rsidRPr="003A05ED" w:rsidRDefault="00185446" w:rsidP="00135521">
      <w:pPr>
        <w:rPr>
          <w:rFonts w:ascii="Tahoma" w:hAnsi="Tahoma" w:cs="Tahoma"/>
          <w:b/>
          <w:color w:val="002060"/>
          <w:sz w:val="22"/>
          <w:szCs w:val="22"/>
        </w:rPr>
      </w:pPr>
      <w:r w:rsidRPr="003A05ED">
        <w:rPr>
          <w:rFonts w:ascii="Tahoma" w:hAnsi="Tahoma" w:cs="Tahoma"/>
          <w:b/>
          <w:color w:val="002060"/>
          <w:sz w:val="22"/>
          <w:szCs w:val="22"/>
        </w:rPr>
        <w:t>Scope and Application</w:t>
      </w:r>
    </w:p>
    <w:p w14:paraId="33460CD0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</w:p>
    <w:p w14:paraId="21665B09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This procedure applies to</w:t>
      </w:r>
      <w:r w:rsidR="00141DCF" w:rsidRPr="003A05ED">
        <w:rPr>
          <w:rFonts w:ascii="Tahoma" w:hAnsi="Tahoma" w:cs="Tahoma"/>
          <w:sz w:val="22"/>
          <w:szCs w:val="22"/>
        </w:rPr>
        <w:t xml:space="preserve"> all operations where forklifts, </w:t>
      </w:r>
      <w:r w:rsidR="00D541EE" w:rsidRPr="003A05ED">
        <w:rPr>
          <w:rFonts w:ascii="Tahoma" w:hAnsi="Tahoma" w:cs="Tahoma"/>
          <w:sz w:val="22"/>
          <w:szCs w:val="22"/>
        </w:rPr>
        <w:t>other P</w:t>
      </w:r>
      <w:r w:rsidRPr="003A05ED">
        <w:rPr>
          <w:rFonts w:ascii="Tahoma" w:hAnsi="Tahoma" w:cs="Tahoma"/>
          <w:sz w:val="22"/>
          <w:szCs w:val="22"/>
        </w:rPr>
        <w:t xml:space="preserve">owered </w:t>
      </w:r>
      <w:r w:rsidR="00D541EE" w:rsidRPr="003A05ED">
        <w:rPr>
          <w:rFonts w:ascii="Tahoma" w:hAnsi="Tahoma" w:cs="Tahoma"/>
          <w:sz w:val="22"/>
          <w:szCs w:val="22"/>
        </w:rPr>
        <w:t>I</w:t>
      </w:r>
      <w:r w:rsidRPr="003A05ED">
        <w:rPr>
          <w:rFonts w:ascii="Tahoma" w:hAnsi="Tahoma" w:cs="Tahoma"/>
          <w:sz w:val="22"/>
          <w:szCs w:val="22"/>
        </w:rPr>
        <w:t xml:space="preserve">ndustrial </w:t>
      </w:r>
      <w:r w:rsidR="00D541EE" w:rsidRPr="003A05ED">
        <w:rPr>
          <w:rFonts w:ascii="Tahoma" w:hAnsi="Tahoma" w:cs="Tahoma"/>
          <w:sz w:val="22"/>
          <w:szCs w:val="22"/>
        </w:rPr>
        <w:t>T</w:t>
      </w:r>
      <w:r w:rsidRPr="003A05ED">
        <w:rPr>
          <w:rFonts w:ascii="Tahoma" w:hAnsi="Tahoma" w:cs="Tahoma"/>
          <w:sz w:val="22"/>
          <w:szCs w:val="22"/>
        </w:rPr>
        <w:t>rucks (PITs)</w:t>
      </w:r>
      <w:r w:rsidR="00141DCF" w:rsidRPr="003A05ED">
        <w:rPr>
          <w:rFonts w:ascii="Tahoma" w:hAnsi="Tahoma" w:cs="Tahoma"/>
          <w:sz w:val="22"/>
          <w:szCs w:val="22"/>
        </w:rPr>
        <w:t>,</w:t>
      </w:r>
      <w:r w:rsidRPr="003A05ED">
        <w:rPr>
          <w:rFonts w:ascii="Tahoma" w:hAnsi="Tahoma" w:cs="Tahoma"/>
          <w:sz w:val="22"/>
          <w:szCs w:val="22"/>
        </w:rPr>
        <w:t xml:space="preserve"> or jacks are used for the purpose of material handling. </w:t>
      </w:r>
    </w:p>
    <w:p w14:paraId="6EBF2914" w14:textId="77777777" w:rsidR="00141DCF" w:rsidRPr="003A05ED" w:rsidRDefault="00141DCF" w:rsidP="00135521">
      <w:pPr>
        <w:rPr>
          <w:rFonts w:ascii="Tahoma" w:hAnsi="Tahoma" w:cs="Tahoma"/>
          <w:sz w:val="22"/>
          <w:szCs w:val="22"/>
        </w:rPr>
      </w:pPr>
    </w:p>
    <w:p w14:paraId="3697E90A" w14:textId="77777777" w:rsidR="00C57556" w:rsidRPr="003A05ED" w:rsidRDefault="008D2662" w:rsidP="00135521">
      <w:pPr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During the movement of products and materials there are numerous opportunities for personal injury and property damage if proper procedures and caution are not used. </w:t>
      </w:r>
    </w:p>
    <w:p w14:paraId="7CD3F960" w14:textId="77777777" w:rsidR="00C57556" w:rsidRPr="003A05ED" w:rsidRDefault="00C57556" w:rsidP="00135521">
      <w:pPr>
        <w:rPr>
          <w:rFonts w:ascii="Tahoma" w:hAnsi="Tahoma" w:cs="Tahoma"/>
          <w:sz w:val="22"/>
          <w:szCs w:val="22"/>
        </w:rPr>
      </w:pPr>
    </w:p>
    <w:p w14:paraId="6B12C26C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This program applies to all pow</w:t>
      </w:r>
      <w:r w:rsidR="00141DCF" w:rsidRPr="003A05ED">
        <w:rPr>
          <w:rFonts w:ascii="Tahoma" w:hAnsi="Tahoma" w:cs="Tahoma"/>
          <w:sz w:val="22"/>
          <w:szCs w:val="22"/>
        </w:rPr>
        <w:t>ered industrial trucks, hoists, and</w:t>
      </w:r>
      <w:r w:rsidRPr="003A05ED">
        <w:rPr>
          <w:rFonts w:ascii="Tahoma" w:hAnsi="Tahoma" w:cs="Tahoma"/>
          <w:sz w:val="22"/>
          <w:szCs w:val="22"/>
        </w:rPr>
        <w:t xml:space="preserve"> lifting gear used in material handling. The information in this program shall be used to train prospective industrial truck operators and provide the basis for initial and refresher training. </w:t>
      </w:r>
    </w:p>
    <w:p w14:paraId="49B98E76" w14:textId="77777777" w:rsidR="00582BD7" w:rsidRPr="003A05ED" w:rsidRDefault="00582BD7" w:rsidP="00135521">
      <w:pPr>
        <w:rPr>
          <w:rFonts w:ascii="Tahoma" w:hAnsi="Tahoma" w:cs="Tahoma"/>
          <w:b/>
          <w:bCs/>
          <w:sz w:val="22"/>
          <w:szCs w:val="22"/>
        </w:rPr>
      </w:pPr>
    </w:p>
    <w:p w14:paraId="6E9B2DFD" w14:textId="77777777" w:rsidR="008D2662" w:rsidRPr="003A05ED" w:rsidRDefault="008D2662" w:rsidP="00135521">
      <w:pPr>
        <w:rPr>
          <w:rFonts w:ascii="Tahoma" w:hAnsi="Tahoma" w:cs="Tahoma"/>
          <w:color w:val="002060"/>
          <w:sz w:val="22"/>
          <w:szCs w:val="22"/>
        </w:rPr>
      </w:pPr>
      <w:r w:rsidRPr="003A05ED">
        <w:rPr>
          <w:rFonts w:ascii="Tahoma" w:hAnsi="Tahoma" w:cs="Tahoma"/>
          <w:b/>
          <w:bCs/>
          <w:color w:val="002060"/>
          <w:sz w:val="22"/>
          <w:szCs w:val="22"/>
        </w:rPr>
        <w:t xml:space="preserve">Implementation </w:t>
      </w:r>
    </w:p>
    <w:p w14:paraId="52403D0B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</w:p>
    <w:p w14:paraId="0572ABD6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Implementation of this procedure is the responsibility of the facility </w:t>
      </w:r>
      <w:r w:rsidR="00D541EE" w:rsidRPr="003A05ED">
        <w:rPr>
          <w:rFonts w:ascii="Tahoma" w:hAnsi="Tahoma" w:cs="Tahoma"/>
          <w:sz w:val="22"/>
          <w:szCs w:val="22"/>
        </w:rPr>
        <w:t>m</w:t>
      </w:r>
      <w:r w:rsidRPr="003A05ED">
        <w:rPr>
          <w:rFonts w:ascii="Tahoma" w:hAnsi="Tahoma" w:cs="Tahoma"/>
          <w:sz w:val="22"/>
          <w:szCs w:val="22"/>
        </w:rPr>
        <w:t xml:space="preserve">anager. </w:t>
      </w:r>
    </w:p>
    <w:p w14:paraId="1B36E63E" w14:textId="77777777" w:rsidR="008D2662" w:rsidRPr="003A05ED" w:rsidRDefault="008D2662" w:rsidP="00135521">
      <w:pPr>
        <w:rPr>
          <w:rFonts w:ascii="Tahoma" w:hAnsi="Tahoma" w:cs="Tahoma"/>
          <w:b/>
          <w:bCs/>
          <w:sz w:val="22"/>
          <w:szCs w:val="22"/>
        </w:rPr>
      </w:pPr>
    </w:p>
    <w:p w14:paraId="242BA687" w14:textId="77777777" w:rsidR="008D2662" w:rsidRPr="003A05ED" w:rsidRDefault="00185446" w:rsidP="00135521">
      <w:pPr>
        <w:ind w:left="360" w:hanging="360"/>
        <w:rPr>
          <w:rFonts w:ascii="Tahoma" w:hAnsi="Tahoma" w:cs="Tahoma"/>
          <w:color w:val="002060"/>
          <w:sz w:val="22"/>
          <w:szCs w:val="22"/>
        </w:rPr>
      </w:pPr>
      <w:r w:rsidRPr="003A05ED">
        <w:rPr>
          <w:rFonts w:ascii="Tahoma" w:hAnsi="Tahoma" w:cs="Tahoma"/>
          <w:b/>
          <w:bCs/>
          <w:color w:val="002060"/>
          <w:sz w:val="22"/>
          <w:szCs w:val="22"/>
        </w:rPr>
        <w:t>Procedure</w:t>
      </w:r>
    </w:p>
    <w:p w14:paraId="39A03FE4" w14:textId="77777777" w:rsidR="008D2662" w:rsidRPr="003A05ED" w:rsidRDefault="008D2662" w:rsidP="00135521">
      <w:pPr>
        <w:rPr>
          <w:rFonts w:ascii="Tahoma" w:hAnsi="Tahoma" w:cs="Tahoma"/>
          <w:sz w:val="22"/>
          <w:szCs w:val="22"/>
        </w:rPr>
      </w:pPr>
    </w:p>
    <w:p w14:paraId="53BFE62B" w14:textId="77777777" w:rsidR="003166F1" w:rsidRPr="003A05ED" w:rsidRDefault="00D864F1" w:rsidP="00135521">
      <w:pPr>
        <w:ind w:left="4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b/>
          <w:sz w:val="22"/>
          <w:szCs w:val="22"/>
        </w:rPr>
        <w:t>1.0</w:t>
      </w:r>
      <w:r w:rsidRPr="003A05ED">
        <w:rPr>
          <w:rFonts w:ascii="Tahoma" w:hAnsi="Tahoma" w:cs="Tahoma"/>
          <w:sz w:val="22"/>
          <w:szCs w:val="22"/>
        </w:rPr>
        <w:t xml:space="preserve"> </w:t>
      </w:r>
      <w:r w:rsidR="00BF7158" w:rsidRPr="003A05ED">
        <w:rPr>
          <w:rFonts w:ascii="Tahoma" w:hAnsi="Tahoma" w:cs="Tahoma"/>
          <w:b/>
          <w:sz w:val="22"/>
          <w:szCs w:val="22"/>
        </w:rPr>
        <w:t>Operator R</w:t>
      </w:r>
      <w:r w:rsidRPr="003A05ED">
        <w:rPr>
          <w:rFonts w:ascii="Tahoma" w:hAnsi="Tahoma" w:cs="Tahoma"/>
          <w:b/>
          <w:sz w:val="22"/>
          <w:szCs w:val="22"/>
        </w:rPr>
        <w:t>equirements</w:t>
      </w:r>
    </w:p>
    <w:p w14:paraId="03EDDF62" w14:textId="77777777" w:rsidR="008D2662" w:rsidRPr="003A05ED" w:rsidRDefault="00D864F1" w:rsidP="00AF3A82">
      <w:pPr>
        <w:numPr>
          <w:ilvl w:val="0"/>
          <w:numId w:val="35"/>
        </w:numPr>
        <w:tabs>
          <w:tab w:val="left" w:pos="900"/>
        </w:tabs>
        <w:ind w:left="892" w:hanging="446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that all candidates for powered industrial t</w:t>
      </w:r>
      <w:r w:rsidR="008D2662" w:rsidRPr="003A05ED">
        <w:rPr>
          <w:rFonts w:ascii="Tahoma" w:hAnsi="Tahoma" w:cs="Tahoma"/>
          <w:sz w:val="22"/>
          <w:szCs w:val="22"/>
        </w:rPr>
        <w:t>ruck operators meet the following basic requirements</w:t>
      </w:r>
      <w:r w:rsidR="00197E36" w:rsidRPr="003A05ED">
        <w:rPr>
          <w:rFonts w:ascii="Tahoma" w:hAnsi="Tahoma" w:cs="Tahoma"/>
          <w:sz w:val="22"/>
          <w:szCs w:val="22"/>
        </w:rPr>
        <w:t>: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579F6B52" w14:textId="77777777" w:rsidR="008D2662" w:rsidRPr="003A05ED" w:rsidRDefault="00197E36" w:rsidP="00135521">
      <w:pPr>
        <w:numPr>
          <w:ilvl w:val="0"/>
          <w:numId w:val="24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N</w:t>
      </w:r>
      <w:r w:rsidR="008D2662" w:rsidRPr="003A05ED">
        <w:rPr>
          <w:rFonts w:ascii="Tahoma" w:hAnsi="Tahoma" w:cs="Tahoma"/>
          <w:sz w:val="22"/>
          <w:szCs w:val="22"/>
        </w:rPr>
        <w:t>o vision problems that cannot be corrected by glasses or contacts</w:t>
      </w:r>
      <w:r w:rsidR="003166F1" w:rsidRPr="003A05ED">
        <w:rPr>
          <w:rFonts w:ascii="Tahoma" w:hAnsi="Tahoma" w:cs="Tahoma"/>
          <w:sz w:val="22"/>
          <w:szCs w:val="22"/>
        </w:rPr>
        <w:t>.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19E515E3" w14:textId="77777777" w:rsidR="008D2662" w:rsidRPr="003A05ED" w:rsidRDefault="008D2662" w:rsidP="00135521">
      <w:pPr>
        <w:numPr>
          <w:ilvl w:val="0"/>
          <w:numId w:val="24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No hearing loss that cannot be corrected with hearing aids</w:t>
      </w:r>
      <w:r w:rsidR="003166F1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04856AED" w14:textId="77777777" w:rsidR="003166F1" w:rsidRPr="003A05ED" w:rsidRDefault="008D2662" w:rsidP="00135521">
      <w:pPr>
        <w:numPr>
          <w:ilvl w:val="0"/>
          <w:numId w:val="24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No physical impairments </w:t>
      </w:r>
      <w:r w:rsidR="00197E36" w:rsidRPr="003A05ED">
        <w:rPr>
          <w:rFonts w:ascii="Tahoma" w:hAnsi="Tahoma" w:cs="Tahoma"/>
          <w:sz w:val="22"/>
          <w:szCs w:val="22"/>
        </w:rPr>
        <w:t xml:space="preserve">(including neurological, balance, or consciousness issues) </w:t>
      </w:r>
      <w:r w:rsidR="00D541EE" w:rsidRPr="003A05ED">
        <w:rPr>
          <w:rFonts w:ascii="Tahoma" w:hAnsi="Tahoma" w:cs="Tahoma"/>
          <w:sz w:val="22"/>
          <w:szCs w:val="22"/>
        </w:rPr>
        <w:t>that affect:</w:t>
      </w:r>
    </w:p>
    <w:p w14:paraId="0D63C830" w14:textId="77777777" w:rsidR="003166F1" w:rsidRPr="003A05ED" w:rsidRDefault="003166F1" w:rsidP="00135521">
      <w:pPr>
        <w:numPr>
          <w:ilvl w:val="0"/>
          <w:numId w:val="36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Perception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480394DB" w14:textId="77777777" w:rsidR="003166F1" w:rsidRPr="003A05ED" w:rsidRDefault="003166F1" w:rsidP="00135521">
      <w:pPr>
        <w:numPr>
          <w:ilvl w:val="0"/>
          <w:numId w:val="36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Vision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4C7270F8" w14:textId="77777777" w:rsidR="008D2662" w:rsidRPr="003A05ED" w:rsidRDefault="003166F1" w:rsidP="00135521">
      <w:pPr>
        <w:numPr>
          <w:ilvl w:val="0"/>
          <w:numId w:val="36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P</w:t>
      </w:r>
      <w:r w:rsidR="008D2662" w:rsidRPr="003A05ED">
        <w:rPr>
          <w:rFonts w:ascii="Tahoma" w:hAnsi="Tahoma" w:cs="Tahoma"/>
          <w:sz w:val="22"/>
          <w:szCs w:val="22"/>
        </w:rPr>
        <w:t xml:space="preserve">hysical abilities </w:t>
      </w:r>
    </w:p>
    <w:p w14:paraId="5D64CB02" w14:textId="77777777" w:rsidR="00FC11EB" w:rsidRPr="003A05ED" w:rsidRDefault="00FC11EB" w:rsidP="00135521">
      <w:pPr>
        <w:rPr>
          <w:rFonts w:ascii="Tahoma" w:hAnsi="Tahoma" w:cs="Tahoma"/>
          <w:sz w:val="22"/>
          <w:szCs w:val="22"/>
        </w:rPr>
      </w:pPr>
    </w:p>
    <w:p w14:paraId="7ECD01A9" w14:textId="77777777" w:rsidR="00856FBE" w:rsidRPr="003A05ED" w:rsidRDefault="003166F1" w:rsidP="00135521">
      <w:pPr>
        <w:ind w:left="4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b/>
          <w:sz w:val="22"/>
          <w:szCs w:val="22"/>
        </w:rPr>
        <w:t>2</w:t>
      </w:r>
      <w:r w:rsidR="008D2662" w:rsidRPr="003A05ED">
        <w:rPr>
          <w:rFonts w:ascii="Tahoma" w:hAnsi="Tahoma" w:cs="Tahoma"/>
          <w:b/>
          <w:sz w:val="22"/>
          <w:szCs w:val="22"/>
        </w:rPr>
        <w:t>.</w:t>
      </w:r>
      <w:r w:rsidRPr="003A05ED">
        <w:rPr>
          <w:rFonts w:ascii="Tahoma" w:hAnsi="Tahoma" w:cs="Tahoma"/>
          <w:b/>
          <w:sz w:val="22"/>
          <w:szCs w:val="22"/>
        </w:rPr>
        <w:t>0</w:t>
      </w:r>
      <w:r w:rsidR="008D2662" w:rsidRPr="003A05ED">
        <w:rPr>
          <w:rFonts w:ascii="Tahoma" w:hAnsi="Tahoma" w:cs="Tahoma"/>
          <w:b/>
          <w:sz w:val="22"/>
          <w:szCs w:val="22"/>
        </w:rPr>
        <w:t xml:space="preserve"> Training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19C5ACDA" w14:textId="77777777" w:rsidR="00197E36" w:rsidRPr="003A05ED" w:rsidRDefault="00197E36" w:rsidP="00135521">
      <w:pPr>
        <w:numPr>
          <w:ilvl w:val="0"/>
          <w:numId w:val="40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T</w:t>
      </w:r>
      <w:r w:rsidR="008D2662" w:rsidRPr="003A05ED">
        <w:rPr>
          <w:rFonts w:ascii="Tahoma" w:hAnsi="Tahoma" w:cs="Tahoma"/>
          <w:sz w:val="22"/>
          <w:szCs w:val="22"/>
        </w:rPr>
        <w:t xml:space="preserve">raining </w:t>
      </w:r>
      <w:r w:rsidRPr="003A05ED">
        <w:rPr>
          <w:rFonts w:ascii="Tahoma" w:hAnsi="Tahoma" w:cs="Tahoma"/>
          <w:sz w:val="22"/>
          <w:szCs w:val="22"/>
        </w:rPr>
        <w:t xml:space="preserve">of </w:t>
      </w:r>
      <w:r w:rsidR="008D2662" w:rsidRPr="003A05ED">
        <w:rPr>
          <w:rFonts w:ascii="Tahoma" w:hAnsi="Tahoma" w:cs="Tahoma"/>
          <w:sz w:val="22"/>
          <w:szCs w:val="22"/>
        </w:rPr>
        <w:t xml:space="preserve">operators </w:t>
      </w:r>
      <w:r w:rsidRPr="003A05ED">
        <w:rPr>
          <w:rFonts w:ascii="Tahoma" w:hAnsi="Tahoma" w:cs="Tahoma"/>
          <w:sz w:val="22"/>
          <w:szCs w:val="22"/>
        </w:rPr>
        <w:t xml:space="preserve">must be done </w:t>
      </w:r>
      <w:r w:rsidR="008D2662" w:rsidRPr="003A05ED">
        <w:rPr>
          <w:rFonts w:ascii="Tahoma" w:hAnsi="Tahoma" w:cs="Tahoma"/>
          <w:sz w:val="22"/>
          <w:szCs w:val="22"/>
        </w:rPr>
        <w:t xml:space="preserve">by an experienced operator that is </w:t>
      </w:r>
      <w:r w:rsidR="00856FBE" w:rsidRPr="003A05ED">
        <w:rPr>
          <w:rFonts w:ascii="Tahoma" w:hAnsi="Tahoma" w:cs="Tahoma"/>
          <w:sz w:val="22"/>
          <w:szCs w:val="22"/>
        </w:rPr>
        <w:t xml:space="preserve">   </w:t>
      </w:r>
      <w:r w:rsidR="008D2662" w:rsidRPr="003A05ED">
        <w:rPr>
          <w:rFonts w:ascii="Tahoma" w:hAnsi="Tahoma" w:cs="Tahoma"/>
          <w:sz w:val="22"/>
          <w:szCs w:val="22"/>
        </w:rPr>
        <w:t xml:space="preserve">familiar with the company </w:t>
      </w:r>
      <w:r w:rsidR="000356E0" w:rsidRPr="003A05ED">
        <w:rPr>
          <w:rFonts w:ascii="Tahoma" w:hAnsi="Tahoma" w:cs="Tahoma"/>
          <w:sz w:val="22"/>
          <w:szCs w:val="22"/>
        </w:rPr>
        <w:t>equipment</w:t>
      </w:r>
      <w:r w:rsidRPr="003A05ED">
        <w:rPr>
          <w:rFonts w:ascii="Tahoma" w:hAnsi="Tahoma" w:cs="Tahoma"/>
          <w:sz w:val="22"/>
          <w:szCs w:val="22"/>
        </w:rPr>
        <w:t>, applications, and layout.</w:t>
      </w:r>
    </w:p>
    <w:p w14:paraId="4F84F5CB" w14:textId="77777777" w:rsidR="00C57556" w:rsidRPr="003A05ED" w:rsidRDefault="00C57556" w:rsidP="00135521">
      <w:pPr>
        <w:numPr>
          <w:ilvl w:val="0"/>
          <w:numId w:val="40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Supervise trainees closely.</w:t>
      </w:r>
    </w:p>
    <w:p w14:paraId="3AD65B57" w14:textId="77777777" w:rsidR="00C57556" w:rsidRPr="003A05ED" w:rsidRDefault="00C57556" w:rsidP="00135521">
      <w:pPr>
        <w:numPr>
          <w:ilvl w:val="0"/>
          <w:numId w:val="37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N</w:t>
      </w:r>
      <w:r w:rsidR="00197E36" w:rsidRPr="003A05ED">
        <w:rPr>
          <w:rFonts w:ascii="Tahoma" w:hAnsi="Tahoma" w:cs="Tahoma"/>
          <w:sz w:val="22"/>
          <w:szCs w:val="22"/>
        </w:rPr>
        <w:t xml:space="preserve">ever allow trainees to operate independently. </w:t>
      </w:r>
    </w:p>
    <w:p w14:paraId="4C7AF657" w14:textId="77777777" w:rsidR="00C57556" w:rsidRPr="003A05ED" w:rsidRDefault="00197E36" w:rsidP="00135521">
      <w:pPr>
        <w:numPr>
          <w:ilvl w:val="0"/>
          <w:numId w:val="37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Trainees </w:t>
      </w:r>
      <w:r w:rsidR="00C57556" w:rsidRPr="003A05ED">
        <w:rPr>
          <w:rFonts w:ascii="Tahoma" w:hAnsi="Tahoma" w:cs="Tahoma"/>
          <w:sz w:val="22"/>
          <w:szCs w:val="22"/>
        </w:rPr>
        <w:t>must</w:t>
      </w:r>
      <w:r w:rsidRPr="003A05ED">
        <w:rPr>
          <w:rFonts w:ascii="Tahoma" w:hAnsi="Tahoma" w:cs="Tahoma"/>
          <w:sz w:val="22"/>
          <w:szCs w:val="22"/>
        </w:rPr>
        <w:t xml:space="preserve"> only</w:t>
      </w:r>
      <w:r w:rsidR="008D2662" w:rsidRPr="003A05ED">
        <w:rPr>
          <w:rFonts w:ascii="Tahoma" w:hAnsi="Tahoma" w:cs="Tahoma"/>
          <w:sz w:val="22"/>
          <w:szCs w:val="22"/>
        </w:rPr>
        <w:t xml:space="preserve"> operate </w:t>
      </w:r>
      <w:r w:rsidR="000356E0" w:rsidRPr="003A05ED">
        <w:rPr>
          <w:rFonts w:ascii="Tahoma" w:hAnsi="Tahoma" w:cs="Tahoma"/>
          <w:sz w:val="22"/>
          <w:szCs w:val="22"/>
        </w:rPr>
        <w:t>equipment</w:t>
      </w:r>
      <w:r w:rsidR="00C57556" w:rsidRPr="003A05ED">
        <w:rPr>
          <w:rFonts w:ascii="Tahoma" w:hAnsi="Tahoma" w:cs="Tahoma"/>
          <w:sz w:val="22"/>
          <w:szCs w:val="22"/>
        </w:rPr>
        <w:t>:</w:t>
      </w:r>
    </w:p>
    <w:p w14:paraId="24494A5D" w14:textId="77777777" w:rsidR="00C57556" w:rsidRPr="003A05ED" w:rsidRDefault="00E02414" w:rsidP="00135521">
      <w:pPr>
        <w:numPr>
          <w:ilvl w:val="0"/>
          <w:numId w:val="38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I</w:t>
      </w:r>
      <w:r w:rsidR="00197E36" w:rsidRPr="003A05ED">
        <w:rPr>
          <w:rFonts w:ascii="Tahoma" w:hAnsi="Tahoma" w:cs="Tahoma"/>
          <w:sz w:val="22"/>
          <w:szCs w:val="22"/>
        </w:rPr>
        <w:t>n a safe area, under</w:t>
      </w:r>
      <w:r w:rsidR="008D2662" w:rsidRPr="003A05ED">
        <w:rPr>
          <w:rFonts w:ascii="Tahoma" w:hAnsi="Tahoma" w:cs="Tahoma"/>
          <w:sz w:val="22"/>
          <w:szCs w:val="22"/>
        </w:rPr>
        <w:t xml:space="preserve"> continual supervision</w:t>
      </w:r>
    </w:p>
    <w:p w14:paraId="2AB694B3" w14:textId="77777777" w:rsidR="00C57556" w:rsidRPr="003A05ED" w:rsidRDefault="001017D6" w:rsidP="00135521">
      <w:pPr>
        <w:numPr>
          <w:ilvl w:val="0"/>
          <w:numId w:val="38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</w:t>
      </w:r>
      <w:r w:rsidR="008D2662" w:rsidRPr="003A05ED">
        <w:rPr>
          <w:rFonts w:ascii="Tahoma" w:hAnsi="Tahoma" w:cs="Tahoma"/>
          <w:sz w:val="22"/>
          <w:szCs w:val="22"/>
        </w:rPr>
        <w:t>fter they have successfully completed t</w:t>
      </w:r>
      <w:r w:rsidR="00C57556" w:rsidRPr="003A05ED">
        <w:rPr>
          <w:rFonts w:ascii="Tahoma" w:hAnsi="Tahoma" w:cs="Tahoma"/>
          <w:sz w:val="22"/>
          <w:szCs w:val="22"/>
        </w:rPr>
        <w:t>he training program</w:t>
      </w:r>
    </w:p>
    <w:p w14:paraId="3973525F" w14:textId="77777777" w:rsidR="00C57556" w:rsidRPr="003A05ED" w:rsidRDefault="001017D6" w:rsidP="00135521">
      <w:pPr>
        <w:numPr>
          <w:ilvl w:val="0"/>
          <w:numId w:val="38"/>
        </w:numPr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After they are</w:t>
      </w:r>
      <w:r w:rsidR="00776B9D" w:rsidRPr="003A05ED">
        <w:rPr>
          <w:rFonts w:ascii="Tahoma" w:hAnsi="Tahoma" w:cs="Tahoma"/>
          <w:sz w:val="22"/>
          <w:szCs w:val="22"/>
        </w:rPr>
        <w:t xml:space="preserve"> </w:t>
      </w:r>
      <w:r w:rsidR="008D2662" w:rsidRPr="003A05ED">
        <w:rPr>
          <w:rFonts w:ascii="Tahoma" w:hAnsi="Tahoma" w:cs="Tahoma"/>
          <w:sz w:val="22"/>
          <w:szCs w:val="22"/>
        </w:rPr>
        <w:t>evaluated</w:t>
      </w:r>
      <w:r w:rsidR="00776B9D" w:rsidRPr="003A05ED">
        <w:rPr>
          <w:rFonts w:ascii="Tahoma" w:hAnsi="Tahoma" w:cs="Tahoma"/>
          <w:sz w:val="22"/>
          <w:szCs w:val="22"/>
        </w:rPr>
        <w:t xml:space="preserve"> on</w:t>
      </w:r>
      <w:r w:rsidRPr="003A05ED">
        <w:rPr>
          <w:rFonts w:ascii="Tahoma" w:hAnsi="Tahoma" w:cs="Tahoma"/>
          <w:sz w:val="22"/>
          <w:szCs w:val="22"/>
        </w:rPr>
        <w:t xml:space="preserve"> their</w:t>
      </w:r>
      <w:r w:rsidR="00776B9D" w:rsidRPr="003A05ED">
        <w:rPr>
          <w:rFonts w:ascii="Tahoma" w:hAnsi="Tahoma" w:cs="Tahoma"/>
          <w:sz w:val="22"/>
          <w:szCs w:val="22"/>
        </w:rPr>
        <w:t xml:space="preserve"> skills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  <w:r w:rsidRPr="003A05ED">
        <w:rPr>
          <w:rFonts w:ascii="Tahoma" w:hAnsi="Tahoma" w:cs="Tahoma"/>
          <w:sz w:val="22"/>
          <w:szCs w:val="22"/>
        </w:rPr>
        <w:t>with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  <w:r w:rsidRPr="003A05ED">
        <w:rPr>
          <w:rFonts w:ascii="Tahoma" w:hAnsi="Tahoma" w:cs="Tahoma"/>
          <w:sz w:val="22"/>
          <w:szCs w:val="22"/>
        </w:rPr>
        <w:t xml:space="preserve">the </w:t>
      </w:r>
      <w:r w:rsidR="000356E0" w:rsidRPr="003A05ED">
        <w:rPr>
          <w:rFonts w:ascii="Tahoma" w:hAnsi="Tahoma" w:cs="Tahoma"/>
          <w:sz w:val="22"/>
          <w:szCs w:val="22"/>
        </w:rPr>
        <w:t>equipment</w:t>
      </w:r>
    </w:p>
    <w:p w14:paraId="182BDAF5" w14:textId="77777777" w:rsidR="00197E36" w:rsidRPr="003A05ED" w:rsidRDefault="00197E36" w:rsidP="00135521">
      <w:pPr>
        <w:numPr>
          <w:ilvl w:val="0"/>
          <w:numId w:val="37"/>
        </w:num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They are not to be certified </w:t>
      </w:r>
      <w:r w:rsidR="001017D6" w:rsidRPr="003A05ED">
        <w:rPr>
          <w:rFonts w:ascii="Tahoma" w:hAnsi="Tahoma" w:cs="Tahoma"/>
          <w:sz w:val="22"/>
          <w:szCs w:val="22"/>
        </w:rPr>
        <w:t>unless</w:t>
      </w:r>
      <w:r w:rsidRPr="003A05ED">
        <w:rPr>
          <w:rFonts w:ascii="Tahoma" w:hAnsi="Tahoma" w:cs="Tahoma"/>
          <w:sz w:val="22"/>
          <w:szCs w:val="22"/>
        </w:rPr>
        <w:t xml:space="preserve"> they clearly </w:t>
      </w:r>
      <w:r w:rsidR="000356E0" w:rsidRPr="003A05ED">
        <w:rPr>
          <w:rFonts w:ascii="Tahoma" w:hAnsi="Tahoma" w:cs="Tahoma"/>
          <w:sz w:val="22"/>
          <w:szCs w:val="22"/>
        </w:rPr>
        <w:t>demonstrate</w:t>
      </w:r>
      <w:r w:rsidRPr="003A05ED">
        <w:rPr>
          <w:rFonts w:ascii="Tahoma" w:hAnsi="Tahoma" w:cs="Tahoma"/>
          <w:sz w:val="22"/>
          <w:szCs w:val="22"/>
        </w:rPr>
        <w:t xml:space="preserve"> the </w:t>
      </w:r>
      <w:r w:rsidR="00DA0291" w:rsidRPr="003A05ED">
        <w:rPr>
          <w:rFonts w:ascii="Tahoma" w:hAnsi="Tahoma" w:cs="Tahoma"/>
          <w:sz w:val="22"/>
          <w:szCs w:val="22"/>
        </w:rPr>
        <w:t xml:space="preserve">necessary </w:t>
      </w:r>
      <w:r w:rsidRPr="003A05ED">
        <w:rPr>
          <w:rFonts w:ascii="Tahoma" w:hAnsi="Tahoma" w:cs="Tahoma"/>
          <w:sz w:val="22"/>
          <w:szCs w:val="22"/>
        </w:rPr>
        <w:t>skills and abilities.</w:t>
      </w:r>
    </w:p>
    <w:p w14:paraId="657BB7AD" w14:textId="77777777" w:rsidR="00197E36" w:rsidRPr="003A05ED" w:rsidRDefault="00A07E54" w:rsidP="000201F9">
      <w:pPr>
        <w:numPr>
          <w:ilvl w:val="0"/>
          <w:numId w:val="40"/>
        </w:numPr>
        <w:tabs>
          <w:tab w:val="left" w:pos="900"/>
        </w:tabs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Only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  <w:r w:rsidRPr="003A05ED">
        <w:rPr>
          <w:rFonts w:ascii="Tahoma" w:hAnsi="Tahoma" w:cs="Tahoma"/>
          <w:sz w:val="22"/>
          <w:szCs w:val="22"/>
        </w:rPr>
        <w:t>o</w:t>
      </w:r>
      <w:r w:rsidR="000356E0" w:rsidRPr="003A05ED">
        <w:rPr>
          <w:rFonts w:ascii="Tahoma" w:hAnsi="Tahoma" w:cs="Tahoma"/>
          <w:sz w:val="22"/>
          <w:szCs w:val="22"/>
        </w:rPr>
        <w:t>rganization</w:t>
      </w:r>
      <w:r w:rsidRPr="003A05ED">
        <w:rPr>
          <w:rFonts w:ascii="Tahoma" w:hAnsi="Tahoma" w:cs="Tahoma"/>
          <w:sz w:val="22"/>
          <w:szCs w:val="22"/>
        </w:rPr>
        <w:t xml:space="preserve"> c</w:t>
      </w:r>
      <w:r w:rsidR="00197E36" w:rsidRPr="003A05ED">
        <w:rPr>
          <w:rFonts w:ascii="Tahoma" w:hAnsi="Tahoma" w:cs="Tahoma"/>
          <w:sz w:val="22"/>
          <w:szCs w:val="22"/>
        </w:rPr>
        <w:t>ertified operators are allowed to operate PITs.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56425D69" w14:textId="77777777" w:rsidR="00197E36" w:rsidRPr="003A05ED" w:rsidRDefault="005711F3" w:rsidP="00135521">
      <w:pPr>
        <w:tabs>
          <w:tab w:val="left" w:pos="450"/>
        </w:tabs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br/>
      </w:r>
    </w:p>
    <w:p w14:paraId="4B065EC2" w14:textId="77777777" w:rsidR="000201F9" w:rsidRPr="003A05ED" w:rsidRDefault="00D92A24" w:rsidP="008F3D79">
      <w:pPr>
        <w:numPr>
          <w:ilvl w:val="1"/>
          <w:numId w:val="37"/>
        </w:numPr>
        <w:ind w:left="446" w:hanging="446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bCs/>
          <w:color w:val="000000"/>
          <w:sz w:val="22"/>
          <w:szCs w:val="22"/>
        </w:rPr>
        <w:lastRenderedPageBreak/>
        <w:t xml:space="preserve"> </w:t>
      </w:r>
      <w:r w:rsidR="002B0D0A" w:rsidRPr="003A05ED">
        <w:rPr>
          <w:rFonts w:ascii="Tahoma" w:hAnsi="Tahoma" w:cs="Tahoma"/>
          <w:b/>
          <w:bCs/>
          <w:color w:val="000000"/>
          <w:sz w:val="22"/>
          <w:szCs w:val="22"/>
        </w:rPr>
        <w:t>Periodic Ev</w:t>
      </w:r>
      <w:r w:rsidR="000201F9" w:rsidRPr="003A05ED">
        <w:rPr>
          <w:rFonts w:ascii="Tahoma" w:hAnsi="Tahoma" w:cs="Tahoma"/>
          <w:b/>
          <w:bCs/>
          <w:color w:val="000000"/>
          <w:sz w:val="22"/>
          <w:szCs w:val="22"/>
        </w:rPr>
        <w:t>aluation and Refresher Training</w:t>
      </w:r>
    </w:p>
    <w:p w14:paraId="4E6E1B9B" w14:textId="77777777" w:rsidR="002B0D0A" w:rsidRPr="003A05ED" w:rsidRDefault="008F3D79" w:rsidP="00686EAF">
      <w:pPr>
        <w:tabs>
          <w:tab w:val="left" w:pos="630"/>
          <w:tab w:val="left" w:pos="907"/>
        </w:tabs>
        <w:ind w:left="892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A.</w:t>
      </w:r>
      <w:r w:rsidRPr="003A05ED">
        <w:rPr>
          <w:rFonts w:ascii="Tahoma" w:hAnsi="Tahoma" w:cs="Tahoma"/>
          <w:color w:val="000000"/>
          <w:sz w:val="22"/>
          <w:szCs w:val="22"/>
        </w:rPr>
        <w:tab/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Sufficient evaluation and refresher training </w:t>
      </w:r>
      <w:r w:rsidR="00AF3A82" w:rsidRPr="003A05ED">
        <w:rPr>
          <w:rFonts w:ascii="Tahoma" w:hAnsi="Tahoma" w:cs="Tahoma"/>
          <w:color w:val="000000"/>
          <w:sz w:val="22"/>
          <w:szCs w:val="22"/>
        </w:rPr>
        <w:t xml:space="preserve">must be conducted to 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>assure all operators truly understand and follow train</w:t>
      </w:r>
      <w:r w:rsidR="006B6AC7" w:rsidRPr="003A05ED">
        <w:rPr>
          <w:rFonts w:ascii="Tahoma" w:hAnsi="Tahoma" w:cs="Tahoma"/>
          <w:color w:val="000000"/>
          <w:sz w:val="22"/>
          <w:szCs w:val="22"/>
        </w:rPr>
        <w:t>in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>g received and proper procedures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 to operate the powered industrial truck safely. J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ob </w:t>
      </w:r>
      <w:r w:rsidR="006B6AC7" w:rsidRPr="003A05ED">
        <w:rPr>
          <w:rFonts w:ascii="Tahoma" w:hAnsi="Tahoma" w:cs="Tahoma"/>
          <w:color w:val="000000"/>
          <w:sz w:val="22"/>
          <w:szCs w:val="22"/>
        </w:rPr>
        <w:t>Hazard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B6AC7" w:rsidRPr="003A05ED">
        <w:rPr>
          <w:rFonts w:ascii="Tahoma" w:hAnsi="Tahoma" w:cs="Tahoma"/>
          <w:color w:val="000000"/>
          <w:sz w:val="22"/>
          <w:szCs w:val="22"/>
        </w:rPr>
        <w:t>Analyses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  <w:r w:rsidR="006B6AC7" w:rsidRPr="003A05ED">
        <w:rPr>
          <w:rFonts w:ascii="Tahoma" w:hAnsi="Tahoma" w:cs="Tahoma"/>
          <w:color w:val="000000"/>
          <w:sz w:val="22"/>
          <w:szCs w:val="22"/>
        </w:rPr>
        <w:t>and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 Safety Observations can be used to reinforce proper behaviors.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7125EF0F" w14:textId="77777777" w:rsidR="006B6AC7" w:rsidRPr="003A05ED" w:rsidRDefault="00A21A6B" w:rsidP="006B6AC7">
      <w:pPr>
        <w:tabs>
          <w:tab w:val="left" w:pos="630"/>
          <w:tab w:val="left" w:pos="907"/>
        </w:tabs>
        <w:ind w:left="892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B.</w:t>
      </w:r>
      <w:r w:rsidRPr="003A05ED">
        <w:rPr>
          <w:rFonts w:ascii="Tahoma" w:hAnsi="Tahoma" w:cs="Tahoma"/>
          <w:color w:val="000000"/>
          <w:sz w:val="22"/>
          <w:szCs w:val="22"/>
        </w:rPr>
        <w:tab/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A skills evaluation 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must be performed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of each operator's </w:t>
      </w:r>
      <w:r w:rsidR="00F91FFF" w:rsidRPr="003A05ED">
        <w:rPr>
          <w:rFonts w:ascii="Tahoma" w:hAnsi="Tahoma" w:cs="Tahoma"/>
          <w:color w:val="000000"/>
          <w:sz w:val="22"/>
          <w:szCs w:val="22"/>
        </w:rPr>
        <w:t>performance on</w:t>
      </w:r>
      <w:r w:rsidR="00275688" w:rsidRPr="003A05ED">
        <w:rPr>
          <w:rFonts w:ascii="Tahoma" w:hAnsi="Tahoma" w:cs="Tahoma"/>
          <w:color w:val="000000"/>
          <w:sz w:val="22"/>
          <w:szCs w:val="22"/>
        </w:rPr>
        <w:t xml:space="preserve"> the type of powered industrial truck they will operate. This is to be completed after training, and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at least every three years. </w:t>
      </w:r>
    </w:p>
    <w:p w14:paraId="575105EA" w14:textId="77777777" w:rsidR="002B0D0A" w:rsidRPr="003A05ED" w:rsidRDefault="006B6AC7" w:rsidP="006B6AC7">
      <w:pPr>
        <w:tabs>
          <w:tab w:val="left" w:pos="630"/>
          <w:tab w:val="left" w:pos="907"/>
        </w:tabs>
        <w:ind w:left="892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 xml:space="preserve">C.   </w:t>
      </w:r>
      <w:r w:rsidR="000201F9" w:rsidRPr="003A05ED">
        <w:rPr>
          <w:rFonts w:ascii="Tahoma" w:hAnsi="Tahoma" w:cs="Tahoma"/>
          <w:color w:val="000000"/>
          <w:sz w:val="22"/>
          <w:szCs w:val="22"/>
        </w:rPr>
        <w:t xml:space="preserve">It is advisable that </w:t>
      </w:r>
      <w:r w:rsidR="007A1451" w:rsidRPr="003A05ED">
        <w:rPr>
          <w:rFonts w:ascii="Tahoma" w:hAnsi="Tahoma" w:cs="Tahoma"/>
          <w:color w:val="000000"/>
          <w:sz w:val="22"/>
          <w:szCs w:val="22"/>
        </w:rPr>
        <w:t xml:space="preserve">Safety Observations be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>done on an ongoing basis as part of a developed Safety Culture.</w:t>
      </w:r>
      <w:r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A5CB866" w14:textId="77777777" w:rsidR="002B0D0A" w:rsidRPr="003A05ED" w:rsidRDefault="007A1451" w:rsidP="00F91FFF">
      <w:pPr>
        <w:numPr>
          <w:ilvl w:val="0"/>
          <w:numId w:val="40"/>
        </w:numPr>
        <w:tabs>
          <w:tab w:val="left" w:pos="630"/>
          <w:tab w:val="left" w:pos="907"/>
        </w:tabs>
        <w:ind w:hanging="270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Refresher training is required if any of the following occur:</w:t>
      </w:r>
    </w:p>
    <w:p w14:paraId="321B0B74" w14:textId="77777777" w:rsidR="002B0D0A" w:rsidRPr="003A05ED" w:rsidRDefault="007A1451" w:rsidP="00A21A6B">
      <w:pPr>
        <w:numPr>
          <w:ilvl w:val="1"/>
          <w:numId w:val="55"/>
        </w:numPr>
        <w:tabs>
          <w:tab w:val="left" w:pos="630"/>
        </w:tabs>
        <w:ind w:left="1353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T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>he operator is involved in an accident or near-miss incident</w:t>
      </w:r>
      <w:r w:rsidRPr="003A05ED">
        <w:rPr>
          <w:rFonts w:ascii="Tahoma" w:hAnsi="Tahoma" w:cs="Tahoma"/>
          <w:color w:val="000000"/>
          <w:sz w:val="22"/>
          <w:szCs w:val="22"/>
        </w:rPr>
        <w:t>.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52933848" w14:textId="77777777" w:rsidR="007A1451" w:rsidRPr="003A05ED" w:rsidRDefault="007A1451" w:rsidP="00A21A6B">
      <w:pPr>
        <w:numPr>
          <w:ilvl w:val="1"/>
          <w:numId w:val="55"/>
        </w:numPr>
        <w:tabs>
          <w:tab w:val="left" w:pos="630"/>
        </w:tabs>
        <w:ind w:left="1353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T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he operator has been observed operating </w:t>
      </w:r>
      <w:r w:rsidRPr="003A05ED">
        <w:rPr>
          <w:rFonts w:ascii="Tahoma" w:hAnsi="Tahoma" w:cs="Tahoma"/>
          <w:color w:val="000000"/>
          <w:sz w:val="22"/>
          <w:szCs w:val="22"/>
        </w:rPr>
        <w:t>the vehicle in an unsafe manner.</w:t>
      </w:r>
    </w:p>
    <w:p w14:paraId="74E30582" w14:textId="77777777" w:rsidR="002B0D0A" w:rsidRPr="003A05ED" w:rsidRDefault="007A1451" w:rsidP="00A21A6B">
      <w:pPr>
        <w:numPr>
          <w:ilvl w:val="1"/>
          <w:numId w:val="55"/>
        </w:numPr>
        <w:tabs>
          <w:tab w:val="left" w:pos="630"/>
        </w:tabs>
        <w:ind w:left="1353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T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>he operator has been determined in an evaluat</w:t>
      </w:r>
      <w:r w:rsidR="00EE4150" w:rsidRPr="003A05ED">
        <w:rPr>
          <w:rFonts w:ascii="Tahoma" w:hAnsi="Tahoma" w:cs="Tahoma"/>
          <w:color w:val="000000"/>
          <w:sz w:val="22"/>
          <w:szCs w:val="22"/>
        </w:rPr>
        <w:t>ion to need additional training.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 </w:t>
      </w:r>
    </w:p>
    <w:p w14:paraId="445746E2" w14:textId="77777777" w:rsidR="002B0D0A" w:rsidRPr="003A05ED" w:rsidRDefault="007A1451" w:rsidP="00A21A6B">
      <w:pPr>
        <w:numPr>
          <w:ilvl w:val="1"/>
          <w:numId w:val="55"/>
        </w:numPr>
        <w:tabs>
          <w:tab w:val="left" w:pos="630"/>
        </w:tabs>
        <w:ind w:left="1353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T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here are changes in the workplace that could affect safe operation of the </w:t>
      </w:r>
      <w:r w:rsidRPr="003A05ED">
        <w:rPr>
          <w:rFonts w:ascii="Tahoma" w:hAnsi="Tahoma" w:cs="Tahoma"/>
          <w:color w:val="000000"/>
          <w:sz w:val="22"/>
          <w:szCs w:val="22"/>
        </w:rPr>
        <w:t>truck</w:t>
      </w:r>
      <w:r w:rsidR="00EE4150" w:rsidRPr="003A05ED">
        <w:rPr>
          <w:rFonts w:ascii="Tahoma" w:hAnsi="Tahoma" w:cs="Tahoma"/>
          <w:color w:val="000000"/>
          <w:sz w:val="22"/>
          <w:szCs w:val="22"/>
        </w:rPr>
        <w:t>.</w:t>
      </w:r>
    </w:p>
    <w:p w14:paraId="63473347" w14:textId="77777777" w:rsidR="006B6AC7" w:rsidRPr="003A05ED" w:rsidRDefault="007A1451" w:rsidP="006B6AC7">
      <w:pPr>
        <w:numPr>
          <w:ilvl w:val="1"/>
          <w:numId w:val="55"/>
        </w:numPr>
        <w:tabs>
          <w:tab w:val="left" w:pos="630"/>
        </w:tabs>
        <w:ind w:left="1353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>T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he operator is assigned to a different type of truck. </w:t>
      </w:r>
    </w:p>
    <w:p w14:paraId="3D870934" w14:textId="77777777" w:rsidR="002B0D0A" w:rsidRPr="003A05ED" w:rsidRDefault="006B6AC7" w:rsidP="00F91FFF">
      <w:pPr>
        <w:numPr>
          <w:ilvl w:val="0"/>
          <w:numId w:val="40"/>
        </w:numPr>
        <w:tabs>
          <w:tab w:val="left" w:pos="630"/>
          <w:tab w:val="left" w:pos="907"/>
        </w:tabs>
        <w:ind w:left="892" w:hanging="446"/>
        <w:rPr>
          <w:rFonts w:ascii="Tahoma" w:hAnsi="Tahoma" w:cs="Tahoma"/>
          <w:color w:val="000000"/>
          <w:sz w:val="22"/>
          <w:szCs w:val="22"/>
        </w:rPr>
      </w:pPr>
      <w:r w:rsidRPr="003A05ED">
        <w:rPr>
          <w:rFonts w:ascii="Tahoma" w:hAnsi="Tahoma" w:cs="Tahoma"/>
          <w:color w:val="000000"/>
          <w:sz w:val="22"/>
          <w:szCs w:val="22"/>
        </w:rPr>
        <w:t xml:space="preserve">It is advisable that </w:t>
      </w:r>
      <w:r w:rsidR="00EE4150" w:rsidRPr="003A05ED">
        <w:rPr>
          <w:rFonts w:ascii="Tahoma" w:hAnsi="Tahoma" w:cs="Tahoma"/>
          <w:color w:val="000000"/>
          <w:sz w:val="22"/>
          <w:szCs w:val="22"/>
        </w:rPr>
        <w:t>refresher t</w:t>
      </w:r>
      <w:r w:rsidR="007A1451" w:rsidRPr="003A05ED">
        <w:rPr>
          <w:rFonts w:ascii="Tahoma" w:hAnsi="Tahoma" w:cs="Tahoma"/>
          <w:color w:val="000000"/>
          <w:sz w:val="22"/>
          <w:szCs w:val="22"/>
        </w:rPr>
        <w:t>raining</w:t>
      </w:r>
      <w:r w:rsidRPr="003A05ED">
        <w:rPr>
          <w:rFonts w:ascii="Tahoma" w:hAnsi="Tahoma" w:cs="Tahoma"/>
          <w:color w:val="000000"/>
          <w:sz w:val="22"/>
          <w:szCs w:val="22"/>
        </w:rPr>
        <w:t xml:space="preserve"> be done throughout the year, and that it is coupled with o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>ngoing Safety Observ</w:t>
      </w:r>
      <w:r w:rsidR="00AF3A82" w:rsidRPr="003A05ED">
        <w:rPr>
          <w:rFonts w:ascii="Tahoma" w:hAnsi="Tahoma" w:cs="Tahoma"/>
          <w:color w:val="000000"/>
          <w:sz w:val="22"/>
          <w:szCs w:val="22"/>
        </w:rPr>
        <w:t>ations</w:t>
      </w:r>
      <w:r w:rsidRPr="003A05ED">
        <w:rPr>
          <w:rFonts w:ascii="Tahoma" w:hAnsi="Tahoma" w:cs="Tahoma"/>
          <w:color w:val="000000"/>
          <w:sz w:val="22"/>
          <w:szCs w:val="22"/>
        </w:rPr>
        <w:t>. A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ny </w:t>
      </w:r>
      <w:r w:rsidRPr="003A05ED">
        <w:rPr>
          <w:rFonts w:ascii="Tahoma" w:hAnsi="Tahoma" w:cs="Tahoma"/>
          <w:color w:val="000000"/>
          <w:sz w:val="22"/>
          <w:szCs w:val="22"/>
        </w:rPr>
        <w:t xml:space="preserve">individual with poor behaviors should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be pulled from the </w:t>
      </w:r>
      <w:r w:rsidRPr="003A05ED">
        <w:rPr>
          <w:rFonts w:ascii="Tahoma" w:hAnsi="Tahoma" w:cs="Tahoma"/>
          <w:color w:val="000000"/>
          <w:sz w:val="22"/>
          <w:szCs w:val="22"/>
        </w:rPr>
        <w:t xml:space="preserve">powered industrial truck </w:t>
      </w:r>
      <w:r w:rsidR="002B0D0A" w:rsidRPr="003A05ED">
        <w:rPr>
          <w:rFonts w:ascii="Tahoma" w:hAnsi="Tahoma" w:cs="Tahoma"/>
          <w:color w:val="000000"/>
          <w:sz w:val="22"/>
          <w:szCs w:val="22"/>
        </w:rPr>
        <w:t xml:space="preserve">responsibilities to assure their safety and that of their co-workers. </w:t>
      </w:r>
    </w:p>
    <w:p w14:paraId="0078E4A4" w14:textId="77777777" w:rsidR="00EE4150" w:rsidRPr="003A05ED" w:rsidRDefault="00EE4150" w:rsidP="00EE4150">
      <w:pPr>
        <w:tabs>
          <w:tab w:val="left" w:pos="907"/>
        </w:tabs>
        <w:ind w:left="892"/>
        <w:rPr>
          <w:rFonts w:ascii="Tahoma" w:hAnsi="Tahoma" w:cs="Tahoma"/>
          <w:color w:val="000000"/>
          <w:sz w:val="22"/>
          <w:szCs w:val="22"/>
        </w:rPr>
      </w:pPr>
    </w:p>
    <w:p w14:paraId="38E80566" w14:textId="77777777" w:rsidR="00763CB7" w:rsidRPr="003A05ED" w:rsidRDefault="00D92A24" w:rsidP="006B6AC7">
      <w:pPr>
        <w:numPr>
          <w:ilvl w:val="0"/>
          <w:numId w:val="6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763CB7" w:rsidRPr="003A05ED">
        <w:rPr>
          <w:rFonts w:ascii="Tahoma" w:hAnsi="Tahoma" w:cs="Tahoma"/>
          <w:b/>
          <w:sz w:val="22"/>
          <w:szCs w:val="22"/>
        </w:rPr>
        <w:t>PIT Maintenance Requirements</w:t>
      </w:r>
    </w:p>
    <w:p w14:paraId="3823FF23" w14:textId="77777777" w:rsidR="006B6AC7" w:rsidRPr="003A05ED" w:rsidRDefault="00763CB7" w:rsidP="006B6AC7">
      <w:pPr>
        <w:numPr>
          <w:ilvl w:val="0"/>
          <w:numId w:val="41"/>
        </w:numPr>
        <w:tabs>
          <w:tab w:val="left" w:pos="907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Power-operated industrial trucks must be in safe operating condition or will be removed from service. </w:t>
      </w:r>
    </w:p>
    <w:p w14:paraId="57FFA1ED" w14:textId="77777777" w:rsidR="006B6AC7" w:rsidRPr="003A05ED" w:rsidRDefault="006B6AC7" w:rsidP="006B6AC7">
      <w:pPr>
        <w:numPr>
          <w:ilvl w:val="0"/>
          <w:numId w:val="41"/>
        </w:numPr>
        <w:tabs>
          <w:tab w:val="left" w:pos="907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bCs/>
          <w:color w:val="000000"/>
          <w:sz w:val="22"/>
          <w:szCs w:val="22"/>
        </w:rPr>
        <w:t>Copies of the vehicle inspections and owner’s manuals must be kept on the respective gear.</w:t>
      </w:r>
    </w:p>
    <w:p w14:paraId="04F3F47E" w14:textId="77777777" w:rsidR="00763CB7" w:rsidRPr="003A05ED" w:rsidRDefault="00763CB7" w:rsidP="00A21A6B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All repairs shall be made by authorized personnel</w:t>
      </w:r>
      <w:r w:rsidR="00174EEA" w:rsidRPr="003A05ED">
        <w:rPr>
          <w:rFonts w:ascii="Tahoma" w:hAnsi="Tahoma" w:cs="Tahoma"/>
          <w:sz w:val="22"/>
          <w:szCs w:val="22"/>
        </w:rPr>
        <w:t xml:space="preserve"> to </w:t>
      </w:r>
      <w:r w:rsidR="000356E0" w:rsidRPr="003A05ED">
        <w:rPr>
          <w:rFonts w:ascii="Tahoma" w:hAnsi="Tahoma" w:cs="Tahoma"/>
          <w:sz w:val="22"/>
          <w:szCs w:val="22"/>
        </w:rPr>
        <w:t>manufacturer</w:t>
      </w:r>
      <w:r w:rsidR="00174EEA" w:rsidRPr="003A05ED">
        <w:rPr>
          <w:rFonts w:ascii="Tahoma" w:hAnsi="Tahoma" w:cs="Tahoma"/>
          <w:sz w:val="22"/>
          <w:szCs w:val="22"/>
        </w:rPr>
        <w:t xml:space="preserve"> standards.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1DF72EC3" w14:textId="77777777" w:rsidR="00763CB7" w:rsidRPr="00195260" w:rsidRDefault="00763CB7" w:rsidP="00195260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Pre-shift, each PIT must be inspected to the </w:t>
      </w:r>
      <w:r w:rsidR="000356E0" w:rsidRPr="003A05ED">
        <w:rPr>
          <w:rFonts w:ascii="Tahoma" w:hAnsi="Tahoma" w:cs="Tahoma"/>
          <w:sz w:val="22"/>
          <w:szCs w:val="22"/>
        </w:rPr>
        <w:t>manufacturer</w:t>
      </w:r>
      <w:r w:rsidRPr="003A05ED">
        <w:rPr>
          <w:rFonts w:ascii="Tahoma" w:hAnsi="Tahoma" w:cs="Tahoma"/>
          <w:sz w:val="22"/>
          <w:szCs w:val="22"/>
        </w:rPr>
        <w:t xml:space="preserve"> requirement</w:t>
      </w:r>
      <w:r w:rsidR="00C65DA9" w:rsidRPr="003A05ED">
        <w:rPr>
          <w:rFonts w:ascii="Tahoma" w:hAnsi="Tahoma" w:cs="Tahoma"/>
          <w:sz w:val="22"/>
          <w:szCs w:val="22"/>
        </w:rPr>
        <w:t xml:space="preserve">s. </w:t>
      </w:r>
    </w:p>
    <w:p w14:paraId="2EC9B007" w14:textId="77777777" w:rsidR="00763CB7" w:rsidRPr="003A05ED" w:rsidRDefault="00763CB7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Repairs to the fuel and ignition systems of industrial trucks must be conducted in locations designated for such repairs </w:t>
      </w:r>
      <w:r w:rsidR="00CB278C" w:rsidRPr="003A05ED">
        <w:rPr>
          <w:rFonts w:ascii="Tahoma" w:hAnsi="Tahoma" w:cs="Tahoma"/>
          <w:sz w:val="22"/>
          <w:szCs w:val="22"/>
        </w:rPr>
        <w:t>with</w:t>
      </w:r>
      <w:r w:rsidRPr="003A05ED">
        <w:rPr>
          <w:rFonts w:ascii="Tahoma" w:hAnsi="Tahoma" w:cs="Tahoma"/>
          <w:sz w:val="22"/>
          <w:szCs w:val="22"/>
        </w:rPr>
        <w:t xml:space="preserve"> ignition sources eliminated. </w:t>
      </w:r>
    </w:p>
    <w:p w14:paraId="0A72D76F" w14:textId="77777777" w:rsidR="00763CB7" w:rsidRPr="003A05ED" w:rsidRDefault="00763CB7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Repairs to the electrical system shall have the battery disconnected prior to repairs. </w:t>
      </w:r>
    </w:p>
    <w:p w14:paraId="72BF7D76" w14:textId="77777777" w:rsidR="00174EEA" w:rsidRPr="003A05ED" w:rsidRDefault="00763CB7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Industrial trucks are not to be modified </w:t>
      </w:r>
      <w:r w:rsidR="00CB278C" w:rsidRPr="003A05ED">
        <w:rPr>
          <w:rFonts w:ascii="Tahoma" w:hAnsi="Tahoma" w:cs="Tahoma"/>
          <w:sz w:val="22"/>
          <w:szCs w:val="22"/>
        </w:rPr>
        <w:t>to</w:t>
      </w:r>
      <w:r w:rsidRPr="003A05ED">
        <w:rPr>
          <w:rFonts w:ascii="Tahoma" w:hAnsi="Tahoma" w:cs="Tahoma"/>
          <w:sz w:val="22"/>
          <w:szCs w:val="22"/>
        </w:rPr>
        <w:t xml:space="preserve"> affect the weight limits of the truck or other safety aspects without the re-certification of the manufacturer. </w:t>
      </w:r>
    </w:p>
    <w:p w14:paraId="373D044A" w14:textId="77777777" w:rsidR="00763CB7" w:rsidRPr="003A05ED" w:rsidRDefault="00763CB7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Additional </w:t>
      </w:r>
      <w:proofErr w:type="gramStart"/>
      <w:r w:rsidRPr="003A05ED">
        <w:rPr>
          <w:rFonts w:ascii="Tahoma" w:hAnsi="Tahoma" w:cs="Tahoma"/>
          <w:sz w:val="22"/>
          <w:szCs w:val="22"/>
        </w:rPr>
        <w:t>counter-weighting</w:t>
      </w:r>
      <w:proofErr w:type="gramEnd"/>
      <w:r w:rsidRPr="003A05ED">
        <w:rPr>
          <w:rFonts w:ascii="Tahoma" w:hAnsi="Tahoma" w:cs="Tahoma"/>
          <w:sz w:val="22"/>
          <w:szCs w:val="22"/>
        </w:rPr>
        <w:t xml:space="preserve"> </w:t>
      </w:r>
      <w:r w:rsidR="00174EEA" w:rsidRPr="003A05ED">
        <w:rPr>
          <w:rFonts w:ascii="Tahoma" w:hAnsi="Tahoma" w:cs="Tahoma"/>
          <w:sz w:val="22"/>
          <w:szCs w:val="22"/>
        </w:rPr>
        <w:t>or lift gear not original to the PIT</w:t>
      </w:r>
      <w:r w:rsidRPr="003A05ED">
        <w:rPr>
          <w:rFonts w:ascii="Tahoma" w:hAnsi="Tahoma" w:cs="Tahoma"/>
          <w:sz w:val="22"/>
          <w:szCs w:val="22"/>
        </w:rPr>
        <w:t xml:space="preserve"> shall not</w:t>
      </w:r>
      <w:r w:rsidR="00174EEA" w:rsidRPr="003A05ED">
        <w:rPr>
          <w:rFonts w:ascii="Tahoma" w:hAnsi="Tahoma" w:cs="Tahoma"/>
          <w:sz w:val="22"/>
          <w:szCs w:val="22"/>
        </w:rPr>
        <w:t xml:space="preserve"> be </w:t>
      </w:r>
      <w:r w:rsidR="00CB278C" w:rsidRPr="003A05ED">
        <w:rPr>
          <w:rFonts w:ascii="Tahoma" w:hAnsi="Tahoma" w:cs="Tahoma"/>
          <w:sz w:val="22"/>
          <w:szCs w:val="22"/>
        </w:rPr>
        <w:t>used</w:t>
      </w:r>
      <w:r w:rsidR="00174EEA" w:rsidRPr="003A05ED">
        <w:rPr>
          <w:rFonts w:ascii="Tahoma" w:hAnsi="Tahoma" w:cs="Tahoma"/>
          <w:sz w:val="22"/>
          <w:szCs w:val="22"/>
        </w:rPr>
        <w:t xml:space="preserve"> unless approved by the</w:t>
      </w:r>
      <w:r w:rsidRPr="003A05ED">
        <w:rPr>
          <w:rFonts w:ascii="Tahoma" w:hAnsi="Tahoma" w:cs="Tahoma"/>
          <w:sz w:val="22"/>
          <w:szCs w:val="22"/>
        </w:rPr>
        <w:t xml:space="preserve"> manufacturer. </w:t>
      </w:r>
    </w:p>
    <w:p w14:paraId="3ADA5E6E" w14:textId="77777777" w:rsidR="00763CB7" w:rsidRPr="003A05ED" w:rsidRDefault="00174EEA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Any PIT that has noted </w:t>
      </w:r>
      <w:r w:rsidR="000356E0" w:rsidRPr="003A05ED">
        <w:rPr>
          <w:rFonts w:ascii="Tahoma" w:hAnsi="Tahoma" w:cs="Tahoma"/>
          <w:sz w:val="22"/>
          <w:szCs w:val="22"/>
        </w:rPr>
        <w:t>deficiencies</w:t>
      </w:r>
      <w:r w:rsidRPr="003A05ED">
        <w:rPr>
          <w:rFonts w:ascii="Tahoma" w:hAnsi="Tahoma" w:cs="Tahoma"/>
          <w:sz w:val="22"/>
          <w:szCs w:val="22"/>
        </w:rPr>
        <w:t xml:space="preserve"> in the pre-shift inspection shall be </w:t>
      </w:r>
      <w:r w:rsidR="000356E0" w:rsidRPr="003A05ED">
        <w:rPr>
          <w:rFonts w:ascii="Tahoma" w:hAnsi="Tahoma" w:cs="Tahoma"/>
          <w:sz w:val="22"/>
          <w:szCs w:val="22"/>
        </w:rPr>
        <w:t>removed</w:t>
      </w:r>
      <w:r w:rsidR="00D06F1E" w:rsidRPr="003A05ED">
        <w:rPr>
          <w:rFonts w:ascii="Tahoma" w:hAnsi="Tahoma" w:cs="Tahoma"/>
          <w:sz w:val="22"/>
          <w:szCs w:val="22"/>
        </w:rPr>
        <w:t xml:space="preserve"> from service</w:t>
      </w:r>
      <w:r w:rsidR="00763CB7" w:rsidRPr="003A05ED">
        <w:rPr>
          <w:rFonts w:ascii="Tahoma" w:hAnsi="Tahoma" w:cs="Tahoma"/>
          <w:sz w:val="22"/>
          <w:szCs w:val="22"/>
        </w:rPr>
        <w:t xml:space="preserve">. </w:t>
      </w:r>
    </w:p>
    <w:p w14:paraId="666569BD" w14:textId="77777777" w:rsidR="007B63AC" w:rsidRPr="003A05ED" w:rsidRDefault="00174EEA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All PITs and related equipment, storage areas, </w:t>
      </w:r>
      <w:proofErr w:type="spellStart"/>
      <w:r w:rsidRPr="003A05ED">
        <w:rPr>
          <w:rFonts w:ascii="Tahoma" w:hAnsi="Tahoma" w:cs="Tahoma"/>
          <w:sz w:val="22"/>
          <w:szCs w:val="22"/>
        </w:rPr>
        <w:t>etc</w:t>
      </w:r>
      <w:proofErr w:type="spellEnd"/>
      <w:r w:rsidRPr="003A05ED">
        <w:rPr>
          <w:rFonts w:ascii="Tahoma" w:hAnsi="Tahoma" w:cs="Tahoma"/>
          <w:sz w:val="22"/>
          <w:szCs w:val="22"/>
        </w:rPr>
        <w:t>, will</w:t>
      </w:r>
      <w:r w:rsidR="007B63AC" w:rsidRPr="003A05ED">
        <w:rPr>
          <w:rFonts w:ascii="Tahoma" w:hAnsi="Tahoma" w:cs="Tahoma"/>
          <w:sz w:val="22"/>
          <w:szCs w:val="22"/>
        </w:rPr>
        <w:t xml:space="preserve"> be kept in a clean condition, free of:</w:t>
      </w:r>
    </w:p>
    <w:p w14:paraId="5B967850" w14:textId="77777777" w:rsidR="007B63AC" w:rsidRPr="003A05ED" w:rsidRDefault="007B63AC" w:rsidP="00135521">
      <w:pPr>
        <w:numPr>
          <w:ilvl w:val="0"/>
          <w:numId w:val="43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>Debris</w:t>
      </w:r>
      <w:r w:rsidR="00174EEA" w:rsidRPr="003A05ED">
        <w:rPr>
          <w:rFonts w:ascii="Tahoma" w:hAnsi="Tahoma" w:cs="Tahoma"/>
          <w:sz w:val="22"/>
          <w:szCs w:val="22"/>
        </w:rPr>
        <w:t xml:space="preserve"> </w:t>
      </w:r>
    </w:p>
    <w:p w14:paraId="36926A2F" w14:textId="77777777" w:rsidR="007B63AC" w:rsidRPr="003A05ED" w:rsidRDefault="007B63AC" w:rsidP="00135521">
      <w:pPr>
        <w:numPr>
          <w:ilvl w:val="0"/>
          <w:numId w:val="43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Dust</w:t>
      </w:r>
      <w:r w:rsidR="00174EEA" w:rsidRPr="003A05ED">
        <w:rPr>
          <w:rFonts w:ascii="Tahoma" w:hAnsi="Tahoma" w:cs="Tahoma"/>
          <w:sz w:val="22"/>
          <w:szCs w:val="22"/>
        </w:rPr>
        <w:t xml:space="preserve"> </w:t>
      </w:r>
    </w:p>
    <w:p w14:paraId="2A004DBD" w14:textId="77777777" w:rsidR="007B63AC" w:rsidRPr="003A05ED" w:rsidRDefault="007B63AC" w:rsidP="00135521">
      <w:pPr>
        <w:numPr>
          <w:ilvl w:val="0"/>
          <w:numId w:val="43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Oil</w:t>
      </w:r>
      <w:r w:rsidR="00763CB7" w:rsidRPr="003A05ED">
        <w:rPr>
          <w:rFonts w:ascii="Tahoma" w:hAnsi="Tahoma" w:cs="Tahoma"/>
          <w:sz w:val="22"/>
          <w:szCs w:val="22"/>
        </w:rPr>
        <w:t xml:space="preserve"> </w:t>
      </w:r>
    </w:p>
    <w:p w14:paraId="68B31C22" w14:textId="77777777" w:rsidR="00174EEA" w:rsidRPr="003A05ED" w:rsidRDefault="007B63AC" w:rsidP="00135521">
      <w:pPr>
        <w:numPr>
          <w:ilvl w:val="0"/>
          <w:numId w:val="43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Grease</w:t>
      </w:r>
      <w:r w:rsidR="00763CB7" w:rsidRPr="003A05ED">
        <w:rPr>
          <w:rFonts w:ascii="Tahoma" w:hAnsi="Tahoma" w:cs="Tahoma"/>
          <w:sz w:val="22"/>
          <w:szCs w:val="22"/>
        </w:rPr>
        <w:t xml:space="preserve"> </w:t>
      </w:r>
    </w:p>
    <w:p w14:paraId="3A4B2157" w14:textId="77777777" w:rsidR="00763CB7" w:rsidRPr="003A05ED" w:rsidRDefault="00174EEA" w:rsidP="00135521">
      <w:pPr>
        <w:numPr>
          <w:ilvl w:val="0"/>
          <w:numId w:val="41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Cleaning is to be done in well ventilated areas with n</w:t>
      </w:r>
      <w:r w:rsidR="00763CB7" w:rsidRPr="003A05ED">
        <w:rPr>
          <w:rFonts w:ascii="Tahoma" w:hAnsi="Tahoma" w:cs="Tahoma"/>
          <w:sz w:val="22"/>
          <w:szCs w:val="22"/>
        </w:rPr>
        <w:t>on</w:t>
      </w:r>
      <w:r w:rsidRPr="003A05ED">
        <w:rPr>
          <w:rFonts w:ascii="Tahoma" w:hAnsi="Tahoma" w:cs="Tahoma"/>
          <w:sz w:val="22"/>
          <w:szCs w:val="22"/>
        </w:rPr>
        <w:t>-</w:t>
      </w:r>
      <w:r w:rsidR="00763CB7" w:rsidRPr="003A05ED">
        <w:rPr>
          <w:rFonts w:ascii="Tahoma" w:hAnsi="Tahoma" w:cs="Tahoma"/>
          <w:sz w:val="22"/>
          <w:szCs w:val="22"/>
        </w:rPr>
        <w:t xml:space="preserve">combustible </w:t>
      </w:r>
      <w:r w:rsidRPr="003A05ED">
        <w:rPr>
          <w:rFonts w:ascii="Tahoma" w:hAnsi="Tahoma" w:cs="Tahoma"/>
          <w:sz w:val="22"/>
          <w:szCs w:val="22"/>
        </w:rPr>
        <w:t>cleaners</w:t>
      </w:r>
      <w:r w:rsidR="00763CB7" w:rsidRPr="003A05ED">
        <w:rPr>
          <w:rFonts w:ascii="Tahoma" w:hAnsi="Tahoma" w:cs="Tahoma"/>
          <w:sz w:val="22"/>
          <w:szCs w:val="22"/>
        </w:rPr>
        <w:t xml:space="preserve">. </w:t>
      </w:r>
    </w:p>
    <w:p w14:paraId="6F4ACA0A" w14:textId="77777777" w:rsidR="00763CB7" w:rsidRPr="003A05ED" w:rsidRDefault="00763CB7" w:rsidP="00135521">
      <w:pPr>
        <w:tabs>
          <w:tab w:val="left" w:pos="270"/>
        </w:tabs>
        <w:ind w:left="360"/>
        <w:rPr>
          <w:rFonts w:ascii="Tahoma" w:hAnsi="Tahoma" w:cs="Tahoma"/>
          <w:sz w:val="22"/>
          <w:szCs w:val="22"/>
        </w:rPr>
      </w:pPr>
    </w:p>
    <w:p w14:paraId="2335CDC2" w14:textId="77777777" w:rsidR="00EE17E4" w:rsidRPr="003A05ED" w:rsidRDefault="00B6411F" w:rsidP="00135521">
      <w:pPr>
        <w:tabs>
          <w:tab w:val="left" w:pos="270"/>
        </w:tabs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b/>
          <w:sz w:val="22"/>
          <w:szCs w:val="22"/>
        </w:rPr>
        <w:t>5</w:t>
      </w:r>
      <w:r w:rsidR="007F1ADE" w:rsidRPr="003A05ED">
        <w:rPr>
          <w:rFonts w:ascii="Tahoma" w:hAnsi="Tahoma" w:cs="Tahoma"/>
          <w:b/>
          <w:sz w:val="22"/>
          <w:szCs w:val="22"/>
        </w:rPr>
        <w:t xml:space="preserve">.0 </w:t>
      </w:r>
      <w:r w:rsidR="008D2662" w:rsidRPr="003A05ED">
        <w:rPr>
          <w:rFonts w:ascii="Tahoma" w:hAnsi="Tahoma" w:cs="Tahoma"/>
          <w:b/>
          <w:sz w:val="22"/>
          <w:szCs w:val="22"/>
        </w:rPr>
        <w:t>Safe Operating Procedures and Rules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62234326" w14:textId="77777777" w:rsidR="006466CC" w:rsidRPr="003A05ED" w:rsidRDefault="00EE17E4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</w:t>
      </w:r>
      <w:r w:rsidR="00197E36" w:rsidRPr="003A05ED">
        <w:rPr>
          <w:rFonts w:ascii="Tahoma" w:hAnsi="Tahoma" w:cs="Tahoma"/>
          <w:sz w:val="22"/>
          <w:szCs w:val="22"/>
        </w:rPr>
        <w:t xml:space="preserve">ertification </w:t>
      </w:r>
      <w:r w:rsidRPr="003A05ED">
        <w:rPr>
          <w:rFonts w:ascii="Tahoma" w:hAnsi="Tahoma" w:cs="Tahoma"/>
          <w:sz w:val="22"/>
          <w:szCs w:val="22"/>
        </w:rPr>
        <w:t xml:space="preserve">by </w:t>
      </w:r>
      <w:r w:rsidR="00A615D8" w:rsidRPr="003A05ED">
        <w:rPr>
          <w:rFonts w:ascii="Tahoma" w:hAnsi="Tahoma" w:cs="Tahoma"/>
          <w:sz w:val="22"/>
          <w:szCs w:val="22"/>
          <w:highlight w:val="lightGray"/>
        </w:rPr>
        <w:t>[O</w:t>
      </w:r>
      <w:r w:rsidRPr="003A05ED">
        <w:rPr>
          <w:rFonts w:ascii="Tahoma" w:hAnsi="Tahoma" w:cs="Tahoma"/>
          <w:sz w:val="22"/>
          <w:szCs w:val="22"/>
          <w:highlight w:val="lightGray"/>
        </w:rPr>
        <w:t>rganization</w:t>
      </w:r>
      <w:r w:rsidR="007B63AC" w:rsidRPr="003A05ED">
        <w:rPr>
          <w:rFonts w:ascii="Tahoma" w:hAnsi="Tahoma" w:cs="Tahoma"/>
          <w:sz w:val="22"/>
          <w:szCs w:val="22"/>
          <w:highlight w:val="lightGray"/>
        </w:rPr>
        <w:t xml:space="preserve"> Nam</w:t>
      </w:r>
      <w:r w:rsidR="00A615D8" w:rsidRPr="003A05ED">
        <w:rPr>
          <w:rFonts w:ascii="Tahoma" w:hAnsi="Tahoma" w:cs="Tahoma"/>
          <w:sz w:val="22"/>
          <w:szCs w:val="22"/>
          <w:highlight w:val="lightGray"/>
        </w:rPr>
        <w:t>e]</w:t>
      </w:r>
      <w:r w:rsidRPr="003A05ED">
        <w:rPr>
          <w:rFonts w:ascii="Tahoma" w:hAnsi="Tahoma" w:cs="Tahoma"/>
          <w:sz w:val="22"/>
          <w:szCs w:val="22"/>
        </w:rPr>
        <w:t xml:space="preserve"> </w:t>
      </w:r>
      <w:r w:rsidR="006466CC" w:rsidRPr="003A05ED">
        <w:rPr>
          <w:rFonts w:ascii="Tahoma" w:hAnsi="Tahoma" w:cs="Tahoma"/>
          <w:sz w:val="22"/>
          <w:szCs w:val="22"/>
        </w:rPr>
        <w:t>is</w:t>
      </w:r>
      <w:r w:rsidRPr="003A05ED">
        <w:rPr>
          <w:rFonts w:ascii="Tahoma" w:hAnsi="Tahoma" w:cs="Tahoma"/>
          <w:sz w:val="22"/>
          <w:szCs w:val="22"/>
        </w:rPr>
        <w:t xml:space="preserve"> required </w:t>
      </w:r>
      <w:r w:rsidR="006466CC" w:rsidRPr="003A05ED">
        <w:rPr>
          <w:rFonts w:ascii="Tahoma" w:hAnsi="Tahoma" w:cs="Tahoma"/>
          <w:sz w:val="22"/>
          <w:szCs w:val="22"/>
        </w:rPr>
        <w:t>before use.</w:t>
      </w:r>
    </w:p>
    <w:p w14:paraId="7DD3E111" w14:textId="77777777" w:rsidR="006466CC" w:rsidRPr="003A05ED" w:rsidRDefault="006466CC" w:rsidP="00135521">
      <w:pPr>
        <w:numPr>
          <w:ilvl w:val="0"/>
          <w:numId w:val="46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Attend refresher training.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446E4854" w14:textId="77777777" w:rsidR="006466CC" w:rsidRPr="003A05ED" w:rsidRDefault="006466CC" w:rsidP="00135521">
      <w:pPr>
        <w:numPr>
          <w:ilvl w:val="0"/>
          <w:numId w:val="46"/>
        </w:num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Any unsafe act</w:t>
      </w:r>
      <w:r w:rsidR="00EE17E4" w:rsidRPr="003A05ED">
        <w:rPr>
          <w:rFonts w:ascii="Tahoma" w:hAnsi="Tahoma" w:cs="Tahoma"/>
          <w:sz w:val="22"/>
          <w:szCs w:val="22"/>
        </w:rPr>
        <w:t xml:space="preserve"> result</w:t>
      </w:r>
      <w:r w:rsidRPr="003A05ED">
        <w:rPr>
          <w:rFonts w:ascii="Tahoma" w:hAnsi="Tahoma" w:cs="Tahoma"/>
          <w:sz w:val="22"/>
          <w:szCs w:val="22"/>
        </w:rPr>
        <w:t xml:space="preserve">s in de-certification and retraining. A new </w:t>
      </w:r>
      <w:r w:rsidR="00197E36" w:rsidRPr="003A05ED">
        <w:rPr>
          <w:rFonts w:ascii="Tahoma" w:hAnsi="Tahoma" w:cs="Tahoma"/>
          <w:sz w:val="22"/>
          <w:szCs w:val="22"/>
        </w:rPr>
        <w:t>cert</w:t>
      </w:r>
      <w:r w:rsidRPr="003A05ED">
        <w:rPr>
          <w:rFonts w:ascii="Tahoma" w:hAnsi="Tahoma" w:cs="Tahoma"/>
          <w:sz w:val="22"/>
          <w:szCs w:val="22"/>
        </w:rPr>
        <w:t>ificate</w:t>
      </w:r>
      <w:r w:rsidR="00EE17E4" w:rsidRPr="003A05ED">
        <w:rPr>
          <w:rFonts w:ascii="Tahoma" w:hAnsi="Tahoma" w:cs="Tahoma"/>
          <w:sz w:val="22"/>
          <w:szCs w:val="22"/>
        </w:rPr>
        <w:t xml:space="preserve"> is required.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55D9A1CB" w14:textId="77777777" w:rsidR="006466CC" w:rsidRPr="003A05ED" w:rsidRDefault="006466CC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Conduct safety observations.</w:t>
      </w:r>
    </w:p>
    <w:p w14:paraId="1920DC70" w14:textId="77777777" w:rsidR="00A615D8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Do not drive sideways on incline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="005B7D60" w:rsidRPr="003A05ED">
        <w:rPr>
          <w:rFonts w:ascii="Tahoma" w:hAnsi="Tahoma" w:cs="Tahoma"/>
          <w:sz w:val="22"/>
          <w:szCs w:val="22"/>
        </w:rPr>
        <w:t xml:space="preserve"> </w:t>
      </w:r>
    </w:p>
    <w:p w14:paraId="1CB5798D" w14:textId="77777777" w:rsidR="00A615D8" w:rsidRPr="003A05ED" w:rsidRDefault="00A615D8" w:rsidP="00135521">
      <w:p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Grades shall be ascended or </w:t>
      </w:r>
      <w:r w:rsidRPr="003A05ED">
        <w:rPr>
          <w:rFonts w:ascii="Tahoma" w:hAnsi="Tahoma" w:cs="Tahoma"/>
          <w:sz w:val="22"/>
          <w:szCs w:val="22"/>
        </w:rPr>
        <w:t>d</w:t>
      </w:r>
      <w:r w:rsidR="005B7D60" w:rsidRPr="003A05ED">
        <w:rPr>
          <w:rFonts w:ascii="Tahoma" w:hAnsi="Tahoma" w:cs="Tahoma"/>
          <w:sz w:val="22"/>
          <w:szCs w:val="22"/>
        </w:rPr>
        <w:t xml:space="preserve">escended slowly. </w:t>
      </w:r>
    </w:p>
    <w:p w14:paraId="7904C6EC" w14:textId="77777777" w:rsidR="00A615D8" w:rsidRPr="003A05ED" w:rsidRDefault="00A615D8" w:rsidP="00135521">
      <w:p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When ascending or descending grades, loaded trucks shall be driven with the load upgrade. 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 </w:t>
      </w:r>
    </w:p>
    <w:p w14:paraId="47504E7C" w14:textId="77777777" w:rsidR="00A615D8" w:rsidRPr="003A05ED" w:rsidRDefault="00A615D8" w:rsidP="00135521">
      <w:p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  <w:t>Loads shall be tilted back and raised as necessary to clear the surface.</w:t>
      </w:r>
    </w:p>
    <w:p w14:paraId="6EDFC389" w14:textId="77777777" w:rsidR="00EE17E4" w:rsidRPr="003A05ED" w:rsidRDefault="00A615D8" w:rsidP="00135521">
      <w:pPr>
        <w:tabs>
          <w:tab w:val="left" w:pos="135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Training and care </w:t>
      </w:r>
      <w:proofErr w:type="gramStart"/>
      <w:r w:rsidR="005B7D60" w:rsidRPr="003A05ED">
        <w:rPr>
          <w:rFonts w:ascii="Tahoma" w:hAnsi="Tahoma" w:cs="Tahoma"/>
          <w:sz w:val="22"/>
          <w:szCs w:val="22"/>
        </w:rPr>
        <w:t>is</w:t>
      </w:r>
      <w:proofErr w:type="gramEnd"/>
      <w:r w:rsidR="005B7D60" w:rsidRPr="003A05ED">
        <w:rPr>
          <w:rFonts w:ascii="Tahoma" w:hAnsi="Tahoma" w:cs="Tahoma"/>
          <w:sz w:val="22"/>
          <w:szCs w:val="22"/>
        </w:rPr>
        <w:t xml:space="preserve"> to be focused on the transition of the inclines. </w:t>
      </w:r>
    </w:p>
    <w:p w14:paraId="195D4C78" w14:textId="77777777" w:rsidR="00197E36" w:rsidRPr="003A05ED" w:rsidRDefault="00EE17E4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K</w:t>
      </w:r>
      <w:r w:rsidR="00197E36" w:rsidRPr="003A05ED">
        <w:rPr>
          <w:rFonts w:ascii="Tahoma" w:hAnsi="Tahoma" w:cs="Tahoma"/>
          <w:sz w:val="22"/>
          <w:szCs w:val="22"/>
        </w:rPr>
        <w:t>eep loads uphill</w:t>
      </w:r>
      <w:r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2B4B4813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Keep all clear from fall zone around gear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0218C863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trucks, rail cars etc. are checked before entering</w:t>
      </w:r>
      <w:r w:rsidR="00EE17E4" w:rsidRPr="003A05ED">
        <w:rPr>
          <w:rFonts w:ascii="Tahoma" w:hAnsi="Tahoma" w:cs="Tahoma"/>
          <w:sz w:val="22"/>
          <w:szCs w:val="22"/>
        </w:rPr>
        <w:t xml:space="preserve"> for load and that gear is secured to prevent it from moving when loading or unloading.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0BCC3C62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use of stop logs at edges of docks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35353AD8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Maintain designated walkways</w:t>
      </w:r>
      <w:r w:rsidR="00EE17E4" w:rsidRPr="003A05ED">
        <w:rPr>
          <w:rFonts w:ascii="Tahoma" w:hAnsi="Tahoma" w:cs="Tahoma"/>
          <w:sz w:val="22"/>
          <w:szCs w:val="22"/>
        </w:rPr>
        <w:t xml:space="preserve"> for pedestrian </w:t>
      </w:r>
      <w:r w:rsidR="005B0F41" w:rsidRPr="003A05ED">
        <w:rPr>
          <w:rFonts w:ascii="Tahoma" w:hAnsi="Tahoma" w:cs="Tahoma"/>
          <w:sz w:val="22"/>
          <w:szCs w:val="22"/>
        </w:rPr>
        <w:t>traffic</w:t>
      </w:r>
      <w:r w:rsidR="005804AC" w:rsidRPr="003A05ED">
        <w:rPr>
          <w:rFonts w:ascii="Tahoma" w:hAnsi="Tahoma" w:cs="Tahoma"/>
          <w:sz w:val="22"/>
          <w:szCs w:val="22"/>
        </w:rPr>
        <w:t xml:space="preserve"> </w:t>
      </w:r>
      <w:r w:rsidR="005B0F41" w:rsidRPr="003A05ED">
        <w:rPr>
          <w:rFonts w:ascii="Tahoma" w:hAnsi="Tahoma" w:cs="Tahoma"/>
          <w:sz w:val="22"/>
          <w:szCs w:val="22"/>
        </w:rPr>
        <w:t xml:space="preserve">as well as </w:t>
      </w:r>
      <w:r w:rsidR="005804AC" w:rsidRPr="003A05ED">
        <w:rPr>
          <w:rFonts w:ascii="Tahoma" w:hAnsi="Tahoma" w:cs="Tahoma"/>
          <w:sz w:val="22"/>
          <w:szCs w:val="22"/>
        </w:rPr>
        <w:t>warning systems and mi</w:t>
      </w:r>
      <w:r w:rsidR="00EE17E4" w:rsidRPr="003A05ED">
        <w:rPr>
          <w:rFonts w:ascii="Tahoma" w:hAnsi="Tahoma" w:cs="Tahoma"/>
          <w:sz w:val="22"/>
          <w:szCs w:val="22"/>
        </w:rPr>
        <w:t>rrors at blind spots.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561F46A0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Assume that pedestrians do not see you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08E554BD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Always keep load upgrade and do not use truck on grades greater than 10%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60F081F8" w14:textId="77777777" w:rsidR="00A615D8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Keep arms and legs inside operator compartment</w:t>
      </w:r>
      <w:r w:rsidR="00EE17E4" w:rsidRPr="003A05ED">
        <w:rPr>
          <w:rFonts w:ascii="Tahoma" w:hAnsi="Tahoma" w:cs="Tahoma"/>
          <w:sz w:val="22"/>
          <w:szCs w:val="22"/>
        </w:rPr>
        <w:t xml:space="preserve">. </w:t>
      </w:r>
    </w:p>
    <w:p w14:paraId="05B6E07D" w14:textId="77777777" w:rsidR="00197E36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Keep all clear from lifting mechanism and loads</w:t>
      </w:r>
      <w:r w:rsidR="00EE17E4" w:rsidRPr="003A05ED">
        <w:rPr>
          <w:rFonts w:ascii="Tahoma" w:hAnsi="Tahoma" w:cs="Tahoma"/>
          <w:sz w:val="22"/>
          <w:szCs w:val="22"/>
        </w:rPr>
        <w:t>.</w:t>
      </w:r>
    </w:p>
    <w:p w14:paraId="53CEC345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Avoid bumps, slippery areas, and rough services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3E26202F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Avoid sudden starts and stops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57AD770D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Ensure clearances for vehicle components, mast, and swing of truck.  </w:t>
      </w:r>
    </w:p>
    <w:p w14:paraId="34BD0E9B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Handle only stable </w:t>
      </w:r>
      <w:r w:rsidR="00EE17E4" w:rsidRPr="003A05ED">
        <w:rPr>
          <w:rFonts w:ascii="Tahoma" w:hAnsi="Tahoma" w:cs="Tahoma"/>
          <w:sz w:val="22"/>
          <w:szCs w:val="22"/>
        </w:rPr>
        <w:t xml:space="preserve">secured </w:t>
      </w:r>
      <w:r w:rsidRPr="003A05ED">
        <w:rPr>
          <w:rFonts w:ascii="Tahoma" w:hAnsi="Tahoma" w:cs="Tahoma"/>
          <w:sz w:val="22"/>
          <w:szCs w:val="22"/>
        </w:rPr>
        <w:t>loads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53E624D4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weight is centered on forks, and that load center and weight are within limits of gear, and that load is against the carriage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3F1FAEA9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good visibility at all times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3D7C5479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Always look behind </w:t>
      </w:r>
      <w:r w:rsidR="00EE17E4" w:rsidRPr="003A05ED">
        <w:rPr>
          <w:rFonts w:ascii="Tahoma" w:hAnsi="Tahoma" w:cs="Tahoma"/>
          <w:sz w:val="22"/>
          <w:szCs w:val="22"/>
        </w:rPr>
        <w:t xml:space="preserve">and beep </w:t>
      </w:r>
      <w:r w:rsidRPr="003A05ED">
        <w:rPr>
          <w:rFonts w:ascii="Tahoma" w:hAnsi="Tahoma" w:cs="Tahoma"/>
          <w:sz w:val="22"/>
          <w:szCs w:val="22"/>
        </w:rPr>
        <w:t>before backing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65C17FF2" w14:textId="77777777" w:rsidR="00197E3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back-up alarms</w:t>
      </w:r>
      <w:r w:rsidR="005B0F41" w:rsidRPr="003A05ED">
        <w:rPr>
          <w:rFonts w:ascii="Tahoma" w:hAnsi="Tahoma" w:cs="Tahoma"/>
          <w:sz w:val="22"/>
          <w:szCs w:val="22"/>
        </w:rPr>
        <w:t xml:space="preserve"> are</w:t>
      </w:r>
      <w:r w:rsidRPr="003A05ED">
        <w:rPr>
          <w:rFonts w:ascii="Tahoma" w:hAnsi="Tahoma" w:cs="Tahoma"/>
          <w:sz w:val="22"/>
          <w:szCs w:val="22"/>
        </w:rPr>
        <w:t xml:space="preserve"> functional and that they can be heard above ambient noise levels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4B564686" w14:textId="77777777" w:rsidR="004040A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Always keep loads in a down position when moving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47DC53D4" w14:textId="77777777" w:rsidR="00A615D8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Do daily inspection and correct deficiencies before use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6A88BAFD" w14:textId="77777777" w:rsidR="00A615D8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>Any safety defects (such as hydraulic fluid leaks; defective brakes, steering, lights, or horn; and/or missing fire extinguisher, lights, seat belt, or back-up alarm) are to b</w:t>
      </w:r>
      <w:r w:rsidRPr="003A05ED">
        <w:rPr>
          <w:rFonts w:ascii="Tahoma" w:hAnsi="Tahoma" w:cs="Tahoma"/>
          <w:sz w:val="22"/>
          <w:szCs w:val="22"/>
        </w:rPr>
        <w:t>e reported for immediate repair</w:t>
      </w:r>
    </w:p>
    <w:p w14:paraId="1A7A66FC" w14:textId="77777777" w:rsidR="00A615D8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  <w:t>Any</w:t>
      </w:r>
      <w:r w:rsidR="004040A6" w:rsidRPr="003A05ED">
        <w:rPr>
          <w:rFonts w:ascii="Tahoma" w:hAnsi="Tahoma" w:cs="Tahoma"/>
          <w:sz w:val="22"/>
          <w:szCs w:val="22"/>
        </w:rPr>
        <w:t xml:space="preserve"> </w:t>
      </w:r>
      <w:r w:rsidR="000356E0" w:rsidRPr="003A05ED">
        <w:rPr>
          <w:rFonts w:ascii="Tahoma" w:hAnsi="Tahoma" w:cs="Tahoma"/>
          <w:sz w:val="22"/>
          <w:szCs w:val="22"/>
        </w:rPr>
        <w:t>unsafe</w:t>
      </w:r>
      <w:r w:rsidR="004040A6" w:rsidRPr="003A05ED">
        <w:rPr>
          <w:rFonts w:ascii="Tahoma" w:hAnsi="Tahoma" w:cs="Tahoma"/>
          <w:sz w:val="22"/>
          <w:szCs w:val="22"/>
        </w:rPr>
        <w:t xml:space="preserve"> gear</w:t>
      </w:r>
      <w:r w:rsidRPr="003A05ED">
        <w:rPr>
          <w:rFonts w:ascii="Tahoma" w:hAnsi="Tahoma" w:cs="Tahoma"/>
          <w:sz w:val="22"/>
          <w:szCs w:val="22"/>
        </w:rPr>
        <w:t xml:space="preserve"> is to be</w:t>
      </w:r>
      <w:r w:rsidR="004040A6" w:rsidRPr="003A05ED">
        <w:rPr>
          <w:rFonts w:ascii="Tahoma" w:hAnsi="Tahoma" w:cs="Tahoma"/>
          <w:sz w:val="22"/>
          <w:szCs w:val="22"/>
        </w:rPr>
        <w:t xml:space="preserve"> taken “Out of Service.” </w:t>
      </w:r>
    </w:p>
    <w:p w14:paraId="64CD9AAD" w14:textId="77777777" w:rsidR="004040A6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Ensure that the horn works and can be heard above ambient noise levels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3EB3C37A" w14:textId="77777777" w:rsidR="004040A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Always put forks down and set brake when forklift is stopped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115EF6FD" w14:textId="77777777" w:rsidR="004040A6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Use restraint systems provided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03360F52" w14:textId="77777777" w:rsidR="00A615D8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Slow at a</w:t>
      </w:r>
      <w:r w:rsidR="00A615D8" w:rsidRPr="003A05ED">
        <w:rPr>
          <w:rFonts w:ascii="Tahoma" w:hAnsi="Tahoma" w:cs="Tahoma"/>
          <w:sz w:val="22"/>
          <w:szCs w:val="22"/>
        </w:rPr>
        <w:t>ll transition points and beep.</w:t>
      </w:r>
    </w:p>
    <w:p w14:paraId="4BF6743C" w14:textId="77777777" w:rsidR="004040A6" w:rsidRPr="003A05ED" w:rsidRDefault="00A615D8" w:rsidP="00135521">
      <w:pPr>
        <w:tabs>
          <w:tab w:val="left" w:pos="900"/>
          <w:tab w:val="left" w:pos="1350"/>
        </w:tabs>
        <w:ind w:left="90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  <w:t>S</w:t>
      </w:r>
      <w:r w:rsidR="00197E36" w:rsidRPr="003A05ED">
        <w:rPr>
          <w:rFonts w:ascii="Tahoma" w:hAnsi="Tahoma" w:cs="Tahoma"/>
          <w:sz w:val="22"/>
          <w:szCs w:val="22"/>
        </w:rPr>
        <w:t>top at blind spots and beep before proceeding slowly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48D60B86" w14:textId="77777777" w:rsidR="005B0F41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Know the weight limits, load centers limits of the equipment and never exceed posted weight limits of</w:t>
      </w:r>
      <w:r w:rsidR="005B0F41" w:rsidRPr="003A05ED">
        <w:rPr>
          <w:rFonts w:ascii="Tahoma" w:hAnsi="Tahoma" w:cs="Tahoma"/>
          <w:sz w:val="22"/>
          <w:szCs w:val="22"/>
        </w:rPr>
        <w:t>:</w:t>
      </w:r>
    </w:p>
    <w:p w14:paraId="5684E979" w14:textId="77777777" w:rsidR="005B0F41" w:rsidRPr="003A05ED" w:rsidRDefault="005B0F41" w:rsidP="005B0F41">
      <w:pPr>
        <w:tabs>
          <w:tab w:val="left" w:pos="900"/>
        </w:tabs>
        <w:ind w:left="90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  <w:t>F</w:t>
      </w:r>
      <w:r w:rsidR="00197E36" w:rsidRPr="003A05ED">
        <w:rPr>
          <w:rFonts w:ascii="Tahoma" w:hAnsi="Tahoma" w:cs="Tahoma"/>
          <w:sz w:val="22"/>
          <w:szCs w:val="22"/>
        </w:rPr>
        <w:t>orklifts</w:t>
      </w:r>
    </w:p>
    <w:p w14:paraId="43FD9FF9" w14:textId="77777777" w:rsidR="005B0F41" w:rsidRPr="003A05ED" w:rsidRDefault="005B0F41" w:rsidP="005B0F41">
      <w:pPr>
        <w:tabs>
          <w:tab w:val="left" w:pos="900"/>
        </w:tabs>
        <w:ind w:left="90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  <w:t>R</w:t>
      </w:r>
      <w:r w:rsidR="00197E36" w:rsidRPr="003A05ED">
        <w:rPr>
          <w:rFonts w:ascii="Tahoma" w:hAnsi="Tahoma" w:cs="Tahoma"/>
          <w:sz w:val="22"/>
          <w:szCs w:val="22"/>
        </w:rPr>
        <w:t>acks</w:t>
      </w:r>
    </w:p>
    <w:p w14:paraId="73EEE533" w14:textId="77777777" w:rsidR="005B0F41" w:rsidRPr="003A05ED" w:rsidRDefault="005B0F41" w:rsidP="005B0F41">
      <w:pPr>
        <w:tabs>
          <w:tab w:val="left" w:pos="900"/>
        </w:tabs>
        <w:ind w:left="90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  <w:t>S</w:t>
      </w:r>
      <w:r w:rsidR="00197E36" w:rsidRPr="003A05ED">
        <w:rPr>
          <w:rFonts w:ascii="Tahoma" w:hAnsi="Tahoma" w:cs="Tahoma"/>
          <w:sz w:val="22"/>
          <w:szCs w:val="22"/>
        </w:rPr>
        <w:t>helves</w:t>
      </w:r>
    </w:p>
    <w:p w14:paraId="2EDBDC40" w14:textId="77777777" w:rsidR="004040A6" w:rsidRPr="003A05ED" w:rsidRDefault="005B0F41" w:rsidP="005B0F41">
      <w:pPr>
        <w:tabs>
          <w:tab w:val="left" w:pos="900"/>
        </w:tabs>
        <w:ind w:left="90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  <w:t xml:space="preserve">Any </w:t>
      </w:r>
      <w:r w:rsidR="00197E36" w:rsidRPr="003A05ED">
        <w:rPr>
          <w:rFonts w:ascii="Tahoma" w:hAnsi="Tahoma" w:cs="Tahoma"/>
          <w:sz w:val="22"/>
          <w:szCs w:val="22"/>
        </w:rPr>
        <w:t xml:space="preserve">other storage areas </w:t>
      </w:r>
    </w:p>
    <w:p w14:paraId="439D4D81" w14:textId="77777777" w:rsidR="00EE17E4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Never allow riders</w:t>
      </w:r>
      <w:r w:rsidR="00EE17E4" w:rsidRPr="003A05ED">
        <w:rPr>
          <w:rFonts w:ascii="Tahoma" w:hAnsi="Tahoma" w:cs="Tahoma"/>
          <w:sz w:val="22"/>
          <w:szCs w:val="22"/>
        </w:rPr>
        <w:t>.</w:t>
      </w:r>
    </w:p>
    <w:p w14:paraId="04B327EE" w14:textId="77777777" w:rsidR="004055B5" w:rsidRPr="003A05ED" w:rsidRDefault="00197E36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Ensure vehicle horn is operative</w:t>
      </w:r>
      <w:r w:rsidR="00EE17E4" w:rsidRPr="003A05ED">
        <w:rPr>
          <w:rFonts w:ascii="Tahoma" w:hAnsi="Tahoma" w:cs="Tahoma"/>
          <w:sz w:val="22"/>
          <w:szCs w:val="22"/>
        </w:rPr>
        <w:t>.</w:t>
      </w:r>
      <w:r w:rsidRPr="003A05ED">
        <w:rPr>
          <w:rFonts w:ascii="Tahoma" w:hAnsi="Tahoma" w:cs="Tahoma"/>
          <w:sz w:val="22"/>
          <w:szCs w:val="22"/>
        </w:rPr>
        <w:t xml:space="preserve"> </w:t>
      </w:r>
    </w:p>
    <w:p w14:paraId="680F95AC" w14:textId="77777777" w:rsidR="00A615D8" w:rsidRPr="003A05ED" w:rsidRDefault="00A615D8" w:rsidP="00135521">
      <w:pPr>
        <w:numPr>
          <w:ilvl w:val="0"/>
          <w:numId w:val="44"/>
        </w:numPr>
        <w:tabs>
          <w:tab w:val="left" w:pos="9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Lifting personnel:</w:t>
      </w:r>
    </w:p>
    <w:p w14:paraId="38EDDAE0" w14:textId="77777777" w:rsidR="00A615D8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If using the forklift for lifting people, always use an approved work platform provided with guardrails</w:t>
      </w:r>
      <w:r w:rsidRPr="003A05ED">
        <w:rPr>
          <w:rFonts w:ascii="Tahoma" w:hAnsi="Tahoma" w:cs="Tahoma"/>
          <w:sz w:val="22"/>
          <w:szCs w:val="22"/>
        </w:rPr>
        <w:t xml:space="preserve">. </w:t>
      </w:r>
    </w:p>
    <w:p w14:paraId="17F292BA" w14:textId="77777777" w:rsidR="00A615D8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  <w:t>Make sure it is</w:t>
      </w:r>
      <w:r w:rsidR="00197E36" w:rsidRPr="003A05ED">
        <w:rPr>
          <w:rFonts w:ascii="Tahoma" w:hAnsi="Tahoma" w:cs="Tahoma"/>
          <w:sz w:val="22"/>
          <w:szCs w:val="22"/>
        </w:rPr>
        <w:t xml:space="preserve"> guarded bet</w:t>
      </w:r>
      <w:r w:rsidRPr="003A05ED">
        <w:rPr>
          <w:rFonts w:ascii="Tahoma" w:hAnsi="Tahoma" w:cs="Tahoma"/>
          <w:sz w:val="22"/>
          <w:szCs w:val="22"/>
        </w:rPr>
        <w:t>ween the work platform and mast.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4FF3AAC2" w14:textId="77777777" w:rsidR="00A615D8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  <w:t>A</w:t>
      </w:r>
      <w:r w:rsidR="00197E36" w:rsidRPr="003A05ED">
        <w:rPr>
          <w:rFonts w:ascii="Tahoma" w:hAnsi="Tahoma" w:cs="Tahoma"/>
          <w:sz w:val="22"/>
          <w:szCs w:val="22"/>
        </w:rPr>
        <w:t xml:space="preserve">ttach the work platform to the </w:t>
      </w:r>
      <w:r w:rsidR="00EE4150" w:rsidRPr="003A05ED">
        <w:rPr>
          <w:rFonts w:ascii="Tahoma" w:hAnsi="Tahoma" w:cs="Tahoma"/>
          <w:sz w:val="22"/>
          <w:szCs w:val="22"/>
        </w:rPr>
        <w:t>forks;</w:t>
      </w:r>
      <w:r w:rsidR="00197E36" w:rsidRPr="003A05ED">
        <w:rPr>
          <w:rFonts w:ascii="Tahoma" w:hAnsi="Tahoma" w:cs="Tahoma"/>
          <w:sz w:val="22"/>
          <w:szCs w:val="22"/>
        </w:rPr>
        <w:t xml:space="preserve"> ensure that </w:t>
      </w:r>
      <w:r w:rsidR="00EE17E4" w:rsidRPr="003A05ED">
        <w:rPr>
          <w:rFonts w:ascii="Tahoma" w:hAnsi="Tahoma" w:cs="Tahoma"/>
          <w:sz w:val="22"/>
          <w:szCs w:val="22"/>
        </w:rPr>
        <w:t>fall protect</w:t>
      </w:r>
      <w:r w:rsidR="005804AC" w:rsidRPr="003A05ED">
        <w:rPr>
          <w:rFonts w:ascii="Tahoma" w:hAnsi="Tahoma" w:cs="Tahoma"/>
          <w:sz w:val="22"/>
          <w:szCs w:val="22"/>
        </w:rPr>
        <w:t>i</w:t>
      </w:r>
      <w:r w:rsidR="00EE17E4" w:rsidRPr="003A05ED">
        <w:rPr>
          <w:rFonts w:ascii="Tahoma" w:hAnsi="Tahoma" w:cs="Tahoma"/>
          <w:sz w:val="22"/>
          <w:szCs w:val="22"/>
        </w:rPr>
        <w:t xml:space="preserve">on is used in accordance with a Hazard Assessment. </w:t>
      </w:r>
    </w:p>
    <w:p w14:paraId="51EAAF5D" w14:textId="77777777" w:rsidR="00197E36" w:rsidRPr="003A05ED" w:rsidRDefault="00A615D8" w:rsidP="00135521">
      <w:pPr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</w:r>
      <w:r w:rsidR="00EE17E4" w:rsidRPr="003A05ED">
        <w:rPr>
          <w:rFonts w:ascii="Tahoma" w:hAnsi="Tahoma" w:cs="Tahoma"/>
          <w:sz w:val="22"/>
          <w:szCs w:val="22"/>
        </w:rPr>
        <w:t xml:space="preserve">Assure that </w:t>
      </w:r>
      <w:r w:rsidR="00197E36" w:rsidRPr="003A05ED">
        <w:rPr>
          <w:rFonts w:ascii="Tahoma" w:hAnsi="Tahoma" w:cs="Tahoma"/>
          <w:sz w:val="22"/>
          <w:szCs w:val="22"/>
        </w:rPr>
        <w:t>the operator stays with the forklift, and employees are not to travel from point to point</w:t>
      </w:r>
      <w:r w:rsidR="00EE17E4" w:rsidRPr="003A05ED">
        <w:rPr>
          <w:rFonts w:ascii="Tahoma" w:hAnsi="Tahoma" w:cs="Tahoma"/>
          <w:sz w:val="22"/>
          <w:szCs w:val="22"/>
        </w:rPr>
        <w:t xml:space="preserve"> in the platform!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3356694A" w14:textId="77777777" w:rsidR="00135521" w:rsidRPr="003A05ED" w:rsidRDefault="00135521" w:rsidP="00135521">
      <w:pPr>
        <w:ind w:left="1350" w:hanging="450"/>
        <w:rPr>
          <w:rFonts w:ascii="Tahoma" w:hAnsi="Tahoma" w:cs="Tahoma"/>
          <w:sz w:val="22"/>
          <w:szCs w:val="22"/>
        </w:rPr>
      </w:pPr>
    </w:p>
    <w:p w14:paraId="151201F2" w14:textId="77777777" w:rsidR="00135521" w:rsidRPr="003A05ED" w:rsidRDefault="00B6411F" w:rsidP="00135521">
      <w:pPr>
        <w:tabs>
          <w:tab w:val="left" w:pos="900"/>
        </w:tabs>
        <w:ind w:left="450" w:hanging="450"/>
        <w:rPr>
          <w:rFonts w:ascii="Tahoma" w:hAnsi="Tahoma" w:cs="Tahoma"/>
          <w:b/>
          <w:sz w:val="22"/>
          <w:szCs w:val="22"/>
        </w:rPr>
      </w:pPr>
      <w:r w:rsidRPr="003A05ED">
        <w:rPr>
          <w:rFonts w:ascii="Tahoma" w:hAnsi="Tahoma" w:cs="Tahoma"/>
          <w:b/>
          <w:sz w:val="22"/>
          <w:szCs w:val="22"/>
        </w:rPr>
        <w:t>6</w:t>
      </w:r>
      <w:r w:rsidR="00135521" w:rsidRPr="003A05ED">
        <w:rPr>
          <w:rFonts w:ascii="Tahoma" w:hAnsi="Tahoma" w:cs="Tahoma"/>
          <w:b/>
          <w:sz w:val="22"/>
          <w:szCs w:val="22"/>
        </w:rPr>
        <w:t>.0</w:t>
      </w:r>
      <w:r w:rsidR="00135521" w:rsidRPr="003A05ED">
        <w:rPr>
          <w:rFonts w:ascii="Tahoma" w:hAnsi="Tahoma" w:cs="Tahoma"/>
          <w:b/>
          <w:sz w:val="22"/>
          <w:szCs w:val="22"/>
        </w:rPr>
        <w:tab/>
        <w:t>Hazards</w:t>
      </w:r>
    </w:p>
    <w:p w14:paraId="6EE14E05" w14:textId="77777777" w:rsidR="004055B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A.</w:t>
      </w:r>
      <w:r w:rsidRPr="003A05ED">
        <w:rPr>
          <w:rFonts w:ascii="Tahoma" w:hAnsi="Tahoma" w:cs="Tahoma"/>
          <w:sz w:val="22"/>
          <w:szCs w:val="22"/>
        </w:rPr>
        <w:tab/>
      </w:r>
      <w:r w:rsidR="00A615D8" w:rsidRPr="003A05ED">
        <w:rPr>
          <w:rFonts w:ascii="Tahoma" w:hAnsi="Tahoma" w:cs="Tahoma"/>
          <w:sz w:val="22"/>
          <w:szCs w:val="22"/>
        </w:rPr>
        <w:t>Being c</w:t>
      </w:r>
      <w:r w:rsidR="00197E36" w:rsidRPr="003A05ED">
        <w:rPr>
          <w:rFonts w:ascii="Tahoma" w:hAnsi="Tahoma" w:cs="Tahoma"/>
          <w:sz w:val="22"/>
          <w:szCs w:val="22"/>
        </w:rPr>
        <w:t>aught by moving part or s</w:t>
      </w:r>
      <w:r w:rsidR="00A615D8" w:rsidRPr="003A05ED">
        <w:rPr>
          <w:rFonts w:ascii="Tahoma" w:hAnsi="Tahoma" w:cs="Tahoma"/>
          <w:sz w:val="22"/>
          <w:szCs w:val="22"/>
        </w:rPr>
        <w:t>tored energy</w:t>
      </w:r>
      <w:r w:rsidRPr="003A05ED">
        <w:rPr>
          <w:rFonts w:ascii="Tahoma" w:hAnsi="Tahoma" w:cs="Tahoma"/>
          <w:sz w:val="22"/>
          <w:szCs w:val="22"/>
        </w:rPr>
        <w:t xml:space="preserve">: A </w:t>
      </w:r>
      <w:r w:rsidR="00197E36" w:rsidRPr="003A05ED">
        <w:rPr>
          <w:rFonts w:ascii="Tahoma" w:hAnsi="Tahoma" w:cs="Tahoma"/>
          <w:sz w:val="22"/>
          <w:szCs w:val="22"/>
        </w:rPr>
        <w:t xml:space="preserve">fracture or crushing hazard </w:t>
      </w:r>
    </w:p>
    <w:p w14:paraId="547AFCFE" w14:textId="77777777" w:rsidR="004055B5" w:rsidRPr="003A05ED" w:rsidRDefault="00A615D8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Use lockout procedures for any maintenance, service and or </w:t>
      </w:r>
      <w:proofErr w:type="spellStart"/>
      <w:r w:rsidR="00197E36" w:rsidRPr="003A05ED">
        <w:rPr>
          <w:rFonts w:ascii="Tahoma" w:hAnsi="Tahoma" w:cs="Tahoma"/>
          <w:sz w:val="22"/>
          <w:szCs w:val="22"/>
        </w:rPr>
        <w:t>dejamming</w:t>
      </w:r>
      <w:proofErr w:type="spellEnd"/>
      <w:r w:rsidR="00197E36" w:rsidRPr="003A05ED">
        <w:rPr>
          <w:rFonts w:ascii="Tahoma" w:hAnsi="Tahoma" w:cs="Tahoma"/>
          <w:sz w:val="22"/>
          <w:szCs w:val="22"/>
        </w:rPr>
        <w:t xml:space="preserve"> work and eliminate stored energy </w:t>
      </w:r>
    </w:p>
    <w:p w14:paraId="0D487AC3" w14:textId="77777777" w:rsidR="00197E36" w:rsidRPr="003A05ED" w:rsidRDefault="00A615D8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Block mast and forks in the upright position if working with forks elevated </w:t>
      </w:r>
    </w:p>
    <w:p w14:paraId="309A4031" w14:textId="77777777" w:rsidR="004055B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Forklift battery changes</w:t>
      </w:r>
      <w:r w:rsidRPr="003A05ED">
        <w:rPr>
          <w:rFonts w:ascii="Tahoma" w:hAnsi="Tahoma" w:cs="Tahoma"/>
          <w:sz w:val="22"/>
          <w:szCs w:val="22"/>
        </w:rPr>
        <w:t>: Hazards can include</w:t>
      </w:r>
      <w:r w:rsidR="00197E36" w:rsidRPr="003A05ED">
        <w:rPr>
          <w:rFonts w:ascii="Tahoma" w:hAnsi="Tahoma" w:cs="Tahoma"/>
          <w:sz w:val="22"/>
          <w:szCs w:val="22"/>
        </w:rPr>
        <w:t xml:space="preserve"> exposure t</w:t>
      </w:r>
      <w:r w:rsidRPr="003A05ED">
        <w:rPr>
          <w:rFonts w:ascii="Tahoma" w:hAnsi="Tahoma" w:cs="Tahoma"/>
          <w:sz w:val="22"/>
          <w:szCs w:val="22"/>
        </w:rPr>
        <w:t>o acid, eye injury, fire hazards</w:t>
      </w:r>
    </w:p>
    <w:p w14:paraId="289D57DE" w14:textId="77777777" w:rsidR="004055B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Wear full eye protection, face shiel</w:t>
      </w:r>
      <w:r w:rsidRPr="003A05ED">
        <w:rPr>
          <w:rFonts w:ascii="Tahoma" w:hAnsi="Tahoma" w:cs="Tahoma"/>
          <w:sz w:val="22"/>
          <w:szCs w:val="22"/>
        </w:rPr>
        <w:t xml:space="preserve">d, chemical resistant apron and </w:t>
      </w:r>
      <w:r w:rsidR="00197E36" w:rsidRPr="003A05ED">
        <w:rPr>
          <w:rFonts w:ascii="Tahoma" w:hAnsi="Tahoma" w:cs="Tahoma"/>
          <w:sz w:val="22"/>
          <w:szCs w:val="22"/>
        </w:rPr>
        <w:t>gloves, and safety shoes when handling batteries</w:t>
      </w:r>
    </w:p>
    <w:p w14:paraId="37409EBD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Ensure ventilation is adequate in area </w:t>
      </w:r>
    </w:p>
    <w:p w14:paraId="45169040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Ensure eye wash is functional </w:t>
      </w:r>
    </w:p>
    <w:p w14:paraId="0DA8CE0E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Ensure no ignition sources in area </w:t>
      </w:r>
    </w:p>
    <w:p w14:paraId="1FF5AAA8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5.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Ensure no smoking signs are posted and adhered to </w:t>
      </w:r>
    </w:p>
    <w:p w14:paraId="2EA0B205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6.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Wash hands and any contaminated</w:t>
      </w:r>
      <w:r w:rsidRPr="003A05ED">
        <w:rPr>
          <w:rFonts w:ascii="Tahoma" w:hAnsi="Tahoma" w:cs="Tahoma"/>
          <w:sz w:val="22"/>
          <w:szCs w:val="22"/>
        </w:rPr>
        <w:t xml:space="preserve"> clothing </w:t>
      </w:r>
      <w:r w:rsidR="00EE4150" w:rsidRPr="003A05ED">
        <w:rPr>
          <w:rFonts w:ascii="Tahoma" w:hAnsi="Tahoma" w:cs="Tahoma"/>
          <w:sz w:val="22"/>
          <w:szCs w:val="22"/>
        </w:rPr>
        <w:t>immediately</w:t>
      </w:r>
      <w:r w:rsidRPr="003A05ED">
        <w:rPr>
          <w:rFonts w:ascii="Tahoma" w:hAnsi="Tahoma" w:cs="Tahoma"/>
          <w:sz w:val="22"/>
          <w:szCs w:val="22"/>
        </w:rPr>
        <w:t xml:space="preserve"> and when </w:t>
      </w:r>
      <w:r w:rsidR="00197E36" w:rsidRPr="003A05ED">
        <w:rPr>
          <w:rFonts w:ascii="Tahoma" w:hAnsi="Tahoma" w:cs="Tahoma"/>
          <w:sz w:val="22"/>
          <w:szCs w:val="22"/>
        </w:rPr>
        <w:t xml:space="preserve">finished handling batteries </w:t>
      </w:r>
    </w:p>
    <w:p w14:paraId="65DA2C20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>C.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Forklift re-fueling with propane</w:t>
      </w:r>
      <w:r w:rsidRPr="003A05ED">
        <w:rPr>
          <w:rFonts w:ascii="Tahoma" w:hAnsi="Tahoma" w:cs="Tahoma"/>
          <w:sz w:val="22"/>
          <w:szCs w:val="22"/>
        </w:rPr>
        <w:t xml:space="preserve"> can include</w:t>
      </w:r>
      <w:r w:rsidR="00197E36" w:rsidRPr="003A05ED">
        <w:rPr>
          <w:rFonts w:ascii="Tahoma" w:hAnsi="Tahoma" w:cs="Tahoma"/>
          <w:sz w:val="22"/>
          <w:szCs w:val="22"/>
        </w:rPr>
        <w:t xml:space="preserve"> diesel or gasoline</w:t>
      </w:r>
      <w:r w:rsidRPr="003A05ED">
        <w:rPr>
          <w:rFonts w:ascii="Tahoma" w:hAnsi="Tahoma" w:cs="Tahoma"/>
          <w:sz w:val="22"/>
          <w:szCs w:val="22"/>
        </w:rPr>
        <w:t xml:space="preserve"> hazards:</w:t>
      </w:r>
      <w:r w:rsidR="00197E36" w:rsidRPr="003A05ED">
        <w:rPr>
          <w:rFonts w:ascii="Tahoma" w:hAnsi="Tahoma" w:cs="Tahoma"/>
          <w:sz w:val="22"/>
          <w:szCs w:val="22"/>
        </w:rPr>
        <w:t xml:space="preserve"> flammability, health effects from overexposure including skin drying/ dermatitis, headache, nausea, dizziness, nervous system effects </w:t>
      </w:r>
    </w:p>
    <w:p w14:paraId="7DDBBE4F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BC692E" w:rsidRPr="003A05ED">
        <w:rPr>
          <w:rFonts w:ascii="Tahoma" w:hAnsi="Tahoma" w:cs="Tahoma"/>
          <w:sz w:val="22"/>
          <w:szCs w:val="22"/>
        </w:rPr>
        <w:t xml:space="preserve">Refer to Safety Data Sheet </w:t>
      </w:r>
      <w:r w:rsidR="00195260">
        <w:rPr>
          <w:rFonts w:ascii="Tahoma" w:hAnsi="Tahoma" w:cs="Tahoma"/>
          <w:sz w:val="22"/>
          <w:szCs w:val="22"/>
        </w:rPr>
        <w:t>(</w:t>
      </w:r>
      <w:r w:rsidR="00197E36" w:rsidRPr="003A05ED">
        <w:rPr>
          <w:rFonts w:ascii="Tahoma" w:hAnsi="Tahoma" w:cs="Tahoma"/>
          <w:sz w:val="22"/>
          <w:szCs w:val="22"/>
        </w:rPr>
        <w:t>SDS</w:t>
      </w:r>
      <w:r w:rsidR="00195260">
        <w:rPr>
          <w:rFonts w:ascii="Tahoma" w:hAnsi="Tahoma" w:cs="Tahoma"/>
          <w:sz w:val="22"/>
          <w:szCs w:val="22"/>
        </w:rPr>
        <w:t>)</w:t>
      </w:r>
      <w:r w:rsidR="00197E36" w:rsidRPr="003A05ED">
        <w:rPr>
          <w:rFonts w:ascii="Tahoma" w:hAnsi="Tahoma" w:cs="Tahoma"/>
          <w:sz w:val="22"/>
          <w:szCs w:val="22"/>
        </w:rPr>
        <w:t>. But at a minimum</w:t>
      </w:r>
      <w:r w:rsidR="00195260">
        <w:rPr>
          <w:rFonts w:ascii="Tahoma" w:hAnsi="Tahoma" w:cs="Tahoma"/>
          <w:sz w:val="22"/>
          <w:szCs w:val="22"/>
        </w:rPr>
        <w:t>, wear</w:t>
      </w:r>
      <w:r w:rsidR="00197E36" w:rsidRPr="003A05ED">
        <w:rPr>
          <w:rFonts w:ascii="Tahoma" w:hAnsi="Tahoma" w:cs="Tahoma"/>
          <w:sz w:val="22"/>
          <w:szCs w:val="22"/>
        </w:rPr>
        <w:t xml:space="preserve"> full eye and skin protection</w:t>
      </w:r>
      <w:r w:rsidR="00763CB7" w:rsidRPr="003A05ED">
        <w:rPr>
          <w:rFonts w:ascii="Tahoma" w:hAnsi="Tahoma" w:cs="Tahoma"/>
          <w:sz w:val="22"/>
          <w:szCs w:val="22"/>
        </w:rPr>
        <w:t>.</w:t>
      </w:r>
    </w:p>
    <w:p w14:paraId="7220D21C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Ensure ventilation is adequate in area</w:t>
      </w:r>
      <w:r w:rsidR="00763CB7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70296E49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Ensure eye wash is functional</w:t>
      </w:r>
      <w:r w:rsidR="00763CB7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0078D8F0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Ensure no ignition sources in area</w:t>
      </w:r>
      <w:r w:rsidR="00763CB7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372730C0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5.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Ensure no smoking signs are posted and adhered to</w:t>
      </w:r>
      <w:r w:rsidR="00763CB7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75860D1D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6.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Wash hands and any contaminated clothing </w:t>
      </w:r>
      <w:r w:rsidR="00EE4150" w:rsidRPr="003A05ED">
        <w:rPr>
          <w:rFonts w:ascii="Tahoma" w:hAnsi="Tahoma" w:cs="Tahoma"/>
          <w:sz w:val="22"/>
          <w:szCs w:val="22"/>
        </w:rPr>
        <w:t>immediately</w:t>
      </w:r>
      <w:r w:rsidR="00197E36" w:rsidRPr="003A05ED">
        <w:rPr>
          <w:rFonts w:ascii="Tahoma" w:hAnsi="Tahoma" w:cs="Tahoma"/>
          <w:sz w:val="22"/>
          <w:szCs w:val="22"/>
        </w:rPr>
        <w:t xml:space="preserve"> and when finished handling batteries</w:t>
      </w:r>
      <w:r w:rsidR="00763CB7" w:rsidRPr="003A05ED">
        <w:rPr>
          <w:rFonts w:ascii="Tahoma" w:hAnsi="Tahoma" w:cs="Tahoma"/>
          <w:sz w:val="22"/>
          <w:szCs w:val="22"/>
        </w:rPr>
        <w:t>.</w:t>
      </w:r>
    </w:p>
    <w:p w14:paraId="32B21543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7.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Use grounding and bonding procedures for container transfers involving flammables</w:t>
      </w:r>
      <w:r w:rsidR="00763CB7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74E66B67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8.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Use approved cabinets and storage procedures</w:t>
      </w:r>
      <w:r w:rsidR="00763CB7" w:rsidRPr="003A05ED">
        <w:rPr>
          <w:rFonts w:ascii="Tahoma" w:hAnsi="Tahoma" w:cs="Tahoma"/>
          <w:sz w:val="22"/>
          <w:szCs w:val="22"/>
        </w:rPr>
        <w:t>; assure they are locked and secured.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46B333DF" w14:textId="77777777" w:rsidR="00197E36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9.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Store outside, assuring protected from vehicle traffic, and provided with spill containment</w:t>
      </w:r>
      <w:r w:rsidR="005C4B3F" w:rsidRPr="003A05ED">
        <w:rPr>
          <w:rFonts w:ascii="Tahoma" w:hAnsi="Tahoma" w:cs="Tahoma"/>
          <w:sz w:val="22"/>
          <w:szCs w:val="22"/>
        </w:rPr>
        <w:t>.</w:t>
      </w:r>
      <w:r w:rsidR="00197E36" w:rsidRPr="003A05ED">
        <w:rPr>
          <w:rFonts w:ascii="Tahoma" w:hAnsi="Tahoma" w:cs="Tahoma"/>
          <w:sz w:val="22"/>
          <w:szCs w:val="22"/>
        </w:rPr>
        <w:t xml:space="preserve"> </w:t>
      </w:r>
    </w:p>
    <w:p w14:paraId="63D9C9C0" w14:textId="77777777" w:rsidR="00AB3DE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10.</w:t>
      </w:r>
      <w:r w:rsidRPr="003A05ED">
        <w:rPr>
          <w:rFonts w:ascii="Tahoma" w:hAnsi="Tahoma" w:cs="Tahoma"/>
          <w:sz w:val="22"/>
          <w:szCs w:val="22"/>
        </w:rPr>
        <w:tab/>
      </w:r>
      <w:r w:rsidR="00AB3DE5" w:rsidRPr="003A05ED">
        <w:rPr>
          <w:rFonts w:ascii="Tahoma" w:hAnsi="Tahoma" w:cs="Tahoma"/>
          <w:sz w:val="22"/>
          <w:szCs w:val="22"/>
        </w:rPr>
        <w:t xml:space="preserve">Fuel tanks shall not be filled while the engine is running. Spillage shall be avoided. </w:t>
      </w:r>
    </w:p>
    <w:p w14:paraId="351DBF7D" w14:textId="77777777" w:rsidR="00AB3DE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11.</w:t>
      </w:r>
      <w:r w:rsidRPr="003A05ED">
        <w:rPr>
          <w:rFonts w:ascii="Tahoma" w:hAnsi="Tahoma" w:cs="Tahoma"/>
          <w:sz w:val="22"/>
          <w:szCs w:val="22"/>
        </w:rPr>
        <w:tab/>
      </w:r>
      <w:r w:rsidR="00AB3DE5" w:rsidRPr="003A05ED">
        <w:rPr>
          <w:rFonts w:ascii="Tahoma" w:hAnsi="Tahoma" w:cs="Tahoma"/>
          <w:sz w:val="22"/>
          <w:szCs w:val="22"/>
        </w:rPr>
        <w:t xml:space="preserve">Spillage of oil or fuel shall be completely </w:t>
      </w:r>
      <w:r w:rsidR="00763CB7" w:rsidRPr="003A05ED">
        <w:rPr>
          <w:rFonts w:ascii="Tahoma" w:hAnsi="Tahoma" w:cs="Tahoma"/>
          <w:sz w:val="22"/>
          <w:szCs w:val="22"/>
        </w:rPr>
        <w:t xml:space="preserve">cleaned and </w:t>
      </w:r>
      <w:r w:rsidR="00AB3DE5" w:rsidRPr="003A05ED">
        <w:rPr>
          <w:rFonts w:ascii="Tahoma" w:hAnsi="Tahoma" w:cs="Tahoma"/>
          <w:sz w:val="22"/>
          <w:szCs w:val="22"/>
        </w:rPr>
        <w:t>evaporated</w:t>
      </w:r>
      <w:r w:rsidR="00763CB7" w:rsidRPr="003A05ED">
        <w:rPr>
          <w:rFonts w:ascii="Tahoma" w:hAnsi="Tahoma" w:cs="Tahoma"/>
          <w:sz w:val="22"/>
          <w:szCs w:val="22"/>
        </w:rPr>
        <w:t>,</w:t>
      </w:r>
      <w:r w:rsidR="00AB3DE5" w:rsidRPr="003A05ED">
        <w:rPr>
          <w:rFonts w:ascii="Tahoma" w:hAnsi="Tahoma" w:cs="Tahoma"/>
          <w:sz w:val="22"/>
          <w:szCs w:val="22"/>
        </w:rPr>
        <w:t xml:space="preserve"> and the fuel tank cap replaced before restarting engine. </w:t>
      </w:r>
    </w:p>
    <w:p w14:paraId="5147F819" w14:textId="77777777" w:rsidR="00AB3DE5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12.</w:t>
      </w:r>
      <w:r w:rsidRPr="003A05ED">
        <w:rPr>
          <w:rFonts w:ascii="Tahoma" w:hAnsi="Tahoma" w:cs="Tahoma"/>
          <w:sz w:val="22"/>
          <w:szCs w:val="22"/>
        </w:rPr>
        <w:tab/>
      </w:r>
      <w:r w:rsidR="00AB3DE5" w:rsidRPr="003A05ED">
        <w:rPr>
          <w:rFonts w:ascii="Tahoma" w:hAnsi="Tahoma" w:cs="Tahoma"/>
          <w:sz w:val="22"/>
          <w:szCs w:val="22"/>
        </w:rPr>
        <w:t xml:space="preserve">No truck shall be operated with a leak in the fuel system until the leak has been corrected. </w:t>
      </w:r>
    </w:p>
    <w:p w14:paraId="5105C12E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13.</w:t>
      </w:r>
      <w:r w:rsidRPr="003A05ED">
        <w:rPr>
          <w:rFonts w:ascii="Tahoma" w:hAnsi="Tahoma" w:cs="Tahoma"/>
          <w:sz w:val="22"/>
          <w:szCs w:val="22"/>
        </w:rPr>
        <w:tab/>
      </w:r>
      <w:r w:rsidR="00AB3DE5" w:rsidRPr="003A05ED">
        <w:rPr>
          <w:rFonts w:ascii="Tahoma" w:hAnsi="Tahoma" w:cs="Tahoma"/>
          <w:sz w:val="22"/>
          <w:szCs w:val="22"/>
        </w:rPr>
        <w:t xml:space="preserve">Open flames shall not be used for checking electrolyte level in storage batteries or gasoline level in fuel tanks. </w:t>
      </w:r>
    </w:p>
    <w:p w14:paraId="64D0E357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14.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LPG tanks will be removed in the following order: </w:t>
      </w:r>
    </w:p>
    <w:p w14:paraId="3CAE7472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Shut off service valve, and let engine run down </w:t>
      </w:r>
    </w:p>
    <w:p w14:paraId="0BB60C37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>Shut off engine</w:t>
      </w:r>
    </w:p>
    <w:p w14:paraId="61FF4271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Disconnect tank from hose </w:t>
      </w:r>
    </w:p>
    <w:p w14:paraId="18A4C630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Unbuckle and remove tank from bracket </w:t>
      </w:r>
    </w:p>
    <w:p w14:paraId="0453F0D0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15.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LPG tanks will be replaced in to following order: </w:t>
      </w:r>
    </w:p>
    <w:p w14:paraId="234A1915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Place tank in bracket and re-buckle </w:t>
      </w:r>
    </w:p>
    <w:p w14:paraId="6CB0F2F9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Reconnect hose to tank and tighten firmly </w:t>
      </w:r>
    </w:p>
    <w:p w14:paraId="5B662B13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Open valve slowly and assure proper seal </w:t>
      </w:r>
    </w:p>
    <w:p w14:paraId="798F520A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NOTE: Federal Law Prohibits dispensing an improper fuel type into any Vehicle or into a non-approved fuel container. </w:t>
      </w:r>
    </w:p>
    <w:p w14:paraId="0A4B372E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16.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In case of LPG Leaks or Tank Ruptures </w:t>
      </w:r>
    </w:p>
    <w:p w14:paraId="0290A8C5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DO NOT start or move the PIT. </w:t>
      </w:r>
    </w:p>
    <w:p w14:paraId="02A744DE" w14:textId="77777777" w:rsidR="00135521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If fuel hose is leaking, if safe, close the valve immediately and place PIT </w:t>
      </w:r>
    </w:p>
    <w:p w14:paraId="6609AE13" w14:textId="77777777" w:rsidR="00763CB7" w:rsidRPr="003A05ED" w:rsidRDefault="00135521" w:rsidP="0013552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"Out of Service" until repaired. </w:t>
      </w:r>
    </w:p>
    <w:p w14:paraId="1C67ECEF" w14:textId="77777777" w:rsidR="00135521" w:rsidRPr="003A05ED" w:rsidRDefault="00135521" w:rsidP="0027562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If tank ruptures, </w:t>
      </w:r>
      <w:r w:rsidR="00763CB7" w:rsidRPr="003A05ED">
        <w:rPr>
          <w:rFonts w:ascii="Tahoma" w:hAnsi="Tahoma" w:cs="Tahoma"/>
          <w:sz w:val="22"/>
          <w:szCs w:val="22"/>
          <w:u w:val="single"/>
        </w:rPr>
        <w:t>immediately</w:t>
      </w:r>
      <w:r w:rsidR="00763CB7" w:rsidRPr="003A05ED">
        <w:rPr>
          <w:rFonts w:ascii="Tahoma" w:hAnsi="Tahoma" w:cs="Tahoma"/>
          <w:sz w:val="22"/>
          <w:szCs w:val="22"/>
        </w:rPr>
        <w:t xml:space="preserve"> leave the area (at least 50 feet), warn others and, notify management and call 911. </w:t>
      </w:r>
    </w:p>
    <w:p w14:paraId="59F95D72" w14:textId="77777777" w:rsidR="00763CB7" w:rsidRPr="003A05ED" w:rsidRDefault="00135521" w:rsidP="0027562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>e)</w:t>
      </w:r>
      <w:r w:rsidRPr="003A05ED">
        <w:rPr>
          <w:rFonts w:ascii="Tahoma" w:hAnsi="Tahoma" w:cs="Tahoma"/>
          <w:sz w:val="22"/>
          <w:szCs w:val="22"/>
        </w:rPr>
        <w:tab/>
      </w:r>
      <w:r w:rsidR="00763CB7" w:rsidRPr="003A05ED">
        <w:rPr>
          <w:rFonts w:ascii="Tahoma" w:hAnsi="Tahoma" w:cs="Tahoma"/>
          <w:sz w:val="22"/>
          <w:szCs w:val="22"/>
        </w:rPr>
        <w:t xml:space="preserve">Do not re-enter the area until cleared by Management. </w:t>
      </w:r>
    </w:p>
    <w:p w14:paraId="4E82C956" w14:textId="77777777" w:rsidR="00197E36" w:rsidRPr="003A05ED" w:rsidRDefault="00135521" w:rsidP="0027562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9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D.</w:t>
      </w:r>
      <w:r w:rsidRPr="003A05ED">
        <w:rPr>
          <w:rFonts w:ascii="Tahoma" w:hAnsi="Tahoma" w:cs="Tahoma"/>
          <w:sz w:val="22"/>
          <w:szCs w:val="22"/>
        </w:rPr>
        <w:tab/>
      </w:r>
      <w:r w:rsidR="00754001" w:rsidRPr="003A05ED">
        <w:rPr>
          <w:rFonts w:ascii="Tahoma" w:hAnsi="Tahoma" w:cs="Tahoma"/>
          <w:sz w:val="22"/>
          <w:szCs w:val="22"/>
        </w:rPr>
        <w:t>Slips, falls, and tip overs</w:t>
      </w:r>
    </w:p>
    <w:p w14:paraId="0A72C9CD" w14:textId="77777777" w:rsidR="00197E3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Keep steps and walking surfaces clear of mud and debris </w:t>
      </w:r>
    </w:p>
    <w:p w14:paraId="70B483FA" w14:textId="77777777" w:rsidR="00197E3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Immediately clean up any hydraulic fluid, fuel, or oil, which is on the steps or walking surfaces </w:t>
      </w:r>
    </w:p>
    <w:p w14:paraId="58380B19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3.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 xml:space="preserve">Maintain three points of contact when entering or exiting a forklift </w:t>
      </w:r>
    </w:p>
    <w:p w14:paraId="790EB2E4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4.</w:t>
      </w:r>
      <w:r w:rsidRPr="003A05ED">
        <w:rPr>
          <w:rFonts w:ascii="Tahoma" w:hAnsi="Tahoma" w:cs="Tahoma"/>
          <w:sz w:val="22"/>
          <w:szCs w:val="22"/>
        </w:rPr>
        <w:tab/>
      </w:r>
      <w:r w:rsidR="00197E36" w:rsidRPr="003A05ED">
        <w:rPr>
          <w:rFonts w:ascii="Tahoma" w:hAnsi="Tahoma" w:cs="Tahoma"/>
          <w:sz w:val="22"/>
          <w:szCs w:val="22"/>
        </w:rPr>
        <w:t>NEVER jump off a forklift, always step off under control</w:t>
      </w:r>
    </w:p>
    <w:p w14:paraId="43F1DBD9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5.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Ensure that all powered industrial trucks will be equipped with</w:t>
      </w:r>
      <w:r w:rsidR="0027562F" w:rsidRPr="003A05ED">
        <w:rPr>
          <w:rFonts w:ascii="Tahoma" w:hAnsi="Tahoma" w:cs="Tahoma"/>
          <w:sz w:val="22"/>
          <w:szCs w:val="22"/>
        </w:rPr>
        <w:t>:</w:t>
      </w:r>
    </w:p>
    <w:p w14:paraId="308BF9F6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  <w:t>O</w:t>
      </w:r>
      <w:r w:rsidR="00EE17E4" w:rsidRPr="003A05ED">
        <w:rPr>
          <w:rFonts w:ascii="Tahoma" w:hAnsi="Tahoma" w:cs="Tahoma"/>
          <w:sz w:val="22"/>
          <w:szCs w:val="22"/>
        </w:rPr>
        <w:t xml:space="preserve">verhead guard </w:t>
      </w:r>
    </w:p>
    <w:p w14:paraId="05011BF3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  <w:t>A</w:t>
      </w:r>
      <w:r w:rsidR="008D2662" w:rsidRPr="003A05ED">
        <w:rPr>
          <w:rFonts w:ascii="Tahoma" w:hAnsi="Tahoma" w:cs="Tahoma"/>
          <w:sz w:val="22"/>
          <w:szCs w:val="22"/>
        </w:rPr>
        <w:t xml:space="preserve"> fire extinguis</w:t>
      </w:r>
      <w:r w:rsidRPr="003A05ED">
        <w:rPr>
          <w:rFonts w:ascii="Tahoma" w:hAnsi="Tahoma" w:cs="Tahoma"/>
          <w:sz w:val="22"/>
          <w:szCs w:val="22"/>
        </w:rPr>
        <w:t>her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1699FAFE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Pr="003A05ED">
        <w:rPr>
          <w:rFonts w:ascii="Tahoma" w:hAnsi="Tahoma" w:cs="Tahoma"/>
          <w:sz w:val="22"/>
          <w:szCs w:val="22"/>
        </w:rPr>
        <w:tab/>
        <w:t>Rotating beacon</w:t>
      </w:r>
    </w:p>
    <w:p w14:paraId="2C3EA137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  <w:t>Back-up alarm</w:t>
      </w:r>
    </w:p>
    <w:p w14:paraId="79BB84A2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e)</w:t>
      </w:r>
      <w:r w:rsidRPr="003A05ED">
        <w:rPr>
          <w:rFonts w:ascii="Tahoma" w:hAnsi="Tahoma" w:cs="Tahoma"/>
          <w:sz w:val="22"/>
          <w:szCs w:val="22"/>
        </w:rPr>
        <w:tab/>
        <w:t>Seat belts</w:t>
      </w:r>
    </w:p>
    <w:p w14:paraId="29DC29E6" w14:textId="77777777" w:rsidR="004040A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6.</w:t>
      </w:r>
      <w:r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 xml:space="preserve">An overhead guard is intended to offer protection from the impact of small packages, boxes, bagged material, etc., but not to withstand the impact of a falling capacity load or roll-over. </w:t>
      </w:r>
    </w:p>
    <w:p w14:paraId="7E401785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7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Tilt loads back and carry no more than 6-8 inches from the ground. </w:t>
      </w:r>
    </w:p>
    <w:p w14:paraId="7BD347A4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Loads that restrict the operator's vision will be transported backwards. </w:t>
      </w:r>
    </w:p>
    <w:p w14:paraId="7370685E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8.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Travel no faster than 2 mph or faster than a normal walk. </w:t>
      </w:r>
    </w:p>
    <w:p w14:paraId="3A60DFDA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9.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Hard hats will be worn by PIT Operators in high lift areas. </w:t>
      </w:r>
    </w:p>
    <w:p w14:paraId="317871DB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10.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Aisles will be maintained free from obstructions, marked and wide enough (six foot minimum) for vehicle operation. </w:t>
      </w:r>
    </w:p>
    <w:p w14:paraId="74B4B938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11.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Lift capacity will be marked on all PITs. </w:t>
      </w:r>
    </w:p>
    <w:p w14:paraId="5432914E" w14:textId="77777777" w:rsidR="00EE17E4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Operator will assure load does not exceed rated weight limits</w:t>
      </w:r>
      <w:r w:rsidR="004055B5" w:rsidRPr="003A05ED">
        <w:rPr>
          <w:rFonts w:ascii="Tahoma" w:hAnsi="Tahoma" w:cs="Tahoma"/>
          <w:sz w:val="22"/>
          <w:szCs w:val="22"/>
        </w:rPr>
        <w:t>, know weight limits and weights being lifted.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32FD2FD5" w14:textId="77777777" w:rsidR="004040A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12.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When un-attended, PITs will be turned off, forks lowered to the ground</w:t>
      </w:r>
      <w:r w:rsidR="00EE17E4" w:rsidRPr="003A05ED">
        <w:rPr>
          <w:rFonts w:ascii="Tahoma" w:hAnsi="Tahoma" w:cs="Tahoma"/>
          <w:sz w:val="22"/>
          <w:szCs w:val="22"/>
        </w:rPr>
        <w:t xml:space="preserve">, key </w:t>
      </w:r>
      <w:r w:rsidR="000356E0" w:rsidRPr="003A05ED">
        <w:rPr>
          <w:rFonts w:ascii="Tahoma" w:hAnsi="Tahoma" w:cs="Tahoma"/>
          <w:sz w:val="22"/>
          <w:szCs w:val="22"/>
        </w:rPr>
        <w:t>controlled</w:t>
      </w:r>
      <w:r w:rsidR="00EE17E4" w:rsidRPr="003A05ED">
        <w:rPr>
          <w:rFonts w:ascii="Tahoma" w:hAnsi="Tahoma" w:cs="Tahoma"/>
          <w:sz w:val="22"/>
          <w:szCs w:val="22"/>
        </w:rPr>
        <w:t>,</w:t>
      </w:r>
      <w:r w:rsidR="008D2662" w:rsidRPr="003A05ED">
        <w:rPr>
          <w:rFonts w:ascii="Tahoma" w:hAnsi="Tahoma" w:cs="Tahoma"/>
          <w:sz w:val="22"/>
          <w:szCs w:val="22"/>
        </w:rPr>
        <w:t xml:space="preserve"> and parking brake applied. </w:t>
      </w:r>
    </w:p>
    <w:p w14:paraId="3620D7B2" w14:textId="77777777" w:rsidR="0027562F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13.</w:t>
      </w:r>
      <w:r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>A</w:t>
      </w:r>
      <w:r w:rsidR="008D2662" w:rsidRPr="003A05ED">
        <w:rPr>
          <w:rFonts w:ascii="Tahoma" w:hAnsi="Tahoma" w:cs="Tahoma"/>
          <w:sz w:val="22"/>
          <w:szCs w:val="22"/>
        </w:rPr>
        <w:t xml:space="preserve">ll </w:t>
      </w:r>
      <w:r w:rsidR="004040A6" w:rsidRPr="003A05ED">
        <w:rPr>
          <w:rFonts w:ascii="Tahoma" w:hAnsi="Tahoma" w:cs="Tahoma"/>
          <w:sz w:val="22"/>
          <w:szCs w:val="22"/>
        </w:rPr>
        <w:t xml:space="preserve">near misses, incidents and </w:t>
      </w:r>
      <w:r w:rsidR="008D2662" w:rsidRPr="003A05ED">
        <w:rPr>
          <w:rFonts w:ascii="Tahoma" w:hAnsi="Tahoma" w:cs="Tahoma"/>
          <w:sz w:val="22"/>
          <w:szCs w:val="22"/>
        </w:rPr>
        <w:t xml:space="preserve">accidents, regardless of fault and severity, </w:t>
      </w:r>
      <w:r w:rsidR="004040A6" w:rsidRPr="003A05ED">
        <w:rPr>
          <w:rFonts w:ascii="Tahoma" w:hAnsi="Tahoma" w:cs="Tahoma"/>
          <w:sz w:val="22"/>
          <w:szCs w:val="22"/>
        </w:rPr>
        <w:t xml:space="preserve">are to be immediately reported </w:t>
      </w:r>
      <w:r w:rsidR="008D2662" w:rsidRPr="003A05ED">
        <w:rPr>
          <w:rFonts w:ascii="Tahoma" w:hAnsi="Tahoma" w:cs="Tahoma"/>
          <w:sz w:val="22"/>
          <w:szCs w:val="22"/>
        </w:rPr>
        <w:t xml:space="preserve">to Management. </w:t>
      </w:r>
    </w:p>
    <w:p w14:paraId="24FF8EEC" w14:textId="77777777" w:rsidR="004040A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Man</w:t>
      </w:r>
      <w:r w:rsidR="004040A6" w:rsidRPr="003A05ED">
        <w:rPr>
          <w:rFonts w:ascii="Tahoma" w:hAnsi="Tahoma" w:cs="Tahoma"/>
          <w:sz w:val="22"/>
          <w:szCs w:val="22"/>
        </w:rPr>
        <w:t>agement will conduct an</w:t>
      </w:r>
      <w:r w:rsidR="008D2662" w:rsidRPr="003A05ED">
        <w:rPr>
          <w:rFonts w:ascii="Tahoma" w:hAnsi="Tahoma" w:cs="Tahoma"/>
          <w:sz w:val="22"/>
          <w:szCs w:val="22"/>
        </w:rPr>
        <w:t xml:space="preserve"> investigation</w:t>
      </w:r>
      <w:r w:rsidR="00195260">
        <w:rPr>
          <w:rFonts w:ascii="Tahoma" w:hAnsi="Tahoma" w:cs="Tahoma"/>
          <w:sz w:val="22"/>
          <w:szCs w:val="22"/>
        </w:rPr>
        <w:t>.</w:t>
      </w:r>
    </w:p>
    <w:p w14:paraId="7B1AC39B" w14:textId="77777777" w:rsidR="004040A6" w:rsidRPr="003A05ED" w:rsidRDefault="00754001" w:rsidP="0075400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14.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When lift trucks or other mechanically powered vehicles a</w:t>
      </w:r>
      <w:r w:rsidR="004055B5" w:rsidRPr="003A05ED">
        <w:rPr>
          <w:rFonts w:ascii="Tahoma" w:hAnsi="Tahoma" w:cs="Tahoma"/>
          <w:sz w:val="22"/>
          <w:szCs w:val="22"/>
        </w:rPr>
        <w:t>re being operated on open decks or docks (e.g., decks of ships or barges, or docks)</w:t>
      </w:r>
      <w:r w:rsidR="008D2662" w:rsidRPr="003A05ED">
        <w:rPr>
          <w:rFonts w:ascii="Tahoma" w:hAnsi="Tahoma" w:cs="Tahoma"/>
          <w:sz w:val="22"/>
          <w:szCs w:val="22"/>
        </w:rPr>
        <w:t xml:space="preserve">, the edges </w:t>
      </w:r>
      <w:r w:rsidR="004055B5" w:rsidRPr="003A05ED">
        <w:rPr>
          <w:rFonts w:ascii="Tahoma" w:hAnsi="Tahoma" w:cs="Tahoma"/>
          <w:sz w:val="22"/>
          <w:szCs w:val="22"/>
        </w:rPr>
        <w:t>s</w:t>
      </w:r>
      <w:r w:rsidR="008D2662" w:rsidRPr="003A05ED">
        <w:rPr>
          <w:rFonts w:ascii="Tahoma" w:hAnsi="Tahoma" w:cs="Tahoma"/>
          <w:sz w:val="22"/>
          <w:szCs w:val="22"/>
        </w:rPr>
        <w:t xml:space="preserve">hall be guarded by railings, </w:t>
      </w:r>
      <w:proofErr w:type="spellStart"/>
      <w:r w:rsidR="004055B5" w:rsidRPr="003A05ED">
        <w:rPr>
          <w:rFonts w:ascii="Tahoma" w:hAnsi="Tahoma" w:cs="Tahoma"/>
          <w:sz w:val="22"/>
          <w:szCs w:val="22"/>
        </w:rPr>
        <w:t>dock</w:t>
      </w:r>
      <w:r w:rsidR="008D2662" w:rsidRPr="003A05ED">
        <w:rPr>
          <w:rFonts w:ascii="Tahoma" w:hAnsi="Tahoma" w:cs="Tahoma"/>
          <w:sz w:val="22"/>
          <w:szCs w:val="22"/>
        </w:rPr>
        <w:t>boards</w:t>
      </w:r>
      <w:proofErr w:type="spellEnd"/>
      <w:r w:rsidR="008D2662" w:rsidRPr="003A05ED">
        <w:rPr>
          <w:rFonts w:ascii="Tahoma" w:hAnsi="Tahoma" w:cs="Tahoma"/>
          <w:sz w:val="22"/>
          <w:szCs w:val="22"/>
        </w:rPr>
        <w:t>, or other means sufficient t</w:t>
      </w:r>
      <w:r w:rsidR="004055B5" w:rsidRPr="003A05ED">
        <w:rPr>
          <w:rFonts w:ascii="Tahoma" w:hAnsi="Tahoma" w:cs="Tahoma"/>
          <w:sz w:val="22"/>
          <w:szCs w:val="22"/>
        </w:rPr>
        <w:t xml:space="preserve">o prevent vehicles from going </w:t>
      </w:r>
      <w:r w:rsidR="008D2662" w:rsidRPr="003A05ED">
        <w:rPr>
          <w:rFonts w:ascii="Tahoma" w:hAnsi="Tahoma" w:cs="Tahoma"/>
          <w:sz w:val="22"/>
          <w:szCs w:val="22"/>
        </w:rPr>
        <w:t xml:space="preserve">over. </w:t>
      </w:r>
    </w:p>
    <w:p w14:paraId="4CCF0346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15.</w:t>
      </w:r>
      <w:r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 xml:space="preserve">Loading </w:t>
      </w:r>
      <w:r w:rsidR="004055B5" w:rsidRPr="003A05ED">
        <w:rPr>
          <w:rFonts w:ascii="Tahoma" w:hAnsi="Tahoma" w:cs="Tahoma"/>
          <w:sz w:val="22"/>
          <w:szCs w:val="22"/>
        </w:rPr>
        <w:t>trucks and railcars</w:t>
      </w:r>
    </w:p>
    <w:p w14:paraId="3CBD78E9" w14:textId="77777777" w:rsidR="00754001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437F59" w:rsidRPr="003A05ED">
        <w:rPr>
          <w:rFonts w:ascii="Tahoma" w:hAnsi="Tahoma" w:cs="Tahoma"/>
          <w:sz w:val="22"/>
          <w:szCs w:val="22"/>
        </w:rPr>
        <w:t xml:space="preserve">Rail cars and trailers will be parked squarely to the loading area and have wheels chocked in place or axles locked as applicable. </w:t>
      </w:r>
    </w:p>
    <w:p w14:paraId="4BD44C60" w14:textId="77777777" w:rsidR="00437F59" w:rsidRPr="003A05ED" w:rsidRDefault="00437F59" w:rsidP="005B0F41">
      <w:pPr>
        <w:numPr>
          <w:ilvl w:val="0"/>
          <w:numId w:val="48"/>
        </w:num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22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Keys need to be </w:t>
      </w:r>
      <w:r w:rsidR="000356E0" w:rsidRPr="003A05ED">
        <w:rPr>
          <w:rFonts w:ascii="Tahoma" w:hAnsi="Tahoma" w:cs="Tahoma"/>
          <w:sz w:val="22"/>
          <w:szCs w:val="22"/>
        </w:rPr>
        <w:t>controlled</w:t>
      </w:r>
      <w:r w:rsidRPr="003A05ED">
        <w:rPr>
          <w:rFonts w:ascii="Tahoma" w:hAnsi="Tahoma" w:cs="Tahoma"/>
          <w:sz w:val="22"/>
          <w:szCs w:val="22"/>
        </w:rPr>
        <w:t xml:space="preserve"> to prevent movement of vehicles.</w:t>
      </w:r>
    </w:p>
    <w:p w14:paraId="2A82CE87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="00754001"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 xml:space="preserve">Ensure that wheels are chocked on the downhill side and dock plates are in place and secure if entering a trailer. </w:t>
      </w:r>
    </w:p>
    <w:p w14:paraId="7739C7BD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="00754001"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The flooring of trucks and trailers shall be checked fo</w:t>
      </w:r>
      <w:r w:rsidR="00776B9D" w:rsidRPr="003A05ED">
        <w:rPr>
          <w:rFonts w:ascii="Tahoma" w:hAnsi="Tahoma" w:cs="Tahoma"/>
          <w:sz w:val="22"/>
          <w:szCs w:val="22"/>
        </w:rPr>
        <w:t>r breaks and weakness before use</w:t>
      </w:r>
      <w:r w:rsidR="008D2662" w:rsidRPr="003A05ED">
        <w:rPr>
          <w:rFonts w:ascii="Tahoma" w:hAnsi="Tahoma" w:cs="Tahoma"/>
          <w:sz w:val="22"/>
          <w:szCs w:val="22"/>
        </w:rPr>
        <w:t xml:space="preserve">. </w:t>
      </w:r>
    </w:p>
    <w:p w14:paraId="7EB08E6C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The brakes shall be set and wheel chocks to prevent </w:t>
      </w:r>
      <w:r w:rsidR="004055B5" w:rsidRPr="003A05ED">
        <w:rPr>
          <w:rFonts w:ascii="Tahoma" w:hAnsi="Tahoma" w:cs="Tahoma"/>
          <w:sz w:val="22"/>
          <w:szCs w:val="22"/>
        </w:rPr>
        <w:t>movement</w:t>
      </w:r>
      <w:r w:rsidR="008D2662" w:rsidRPr="003A05ED">
        <w:rPr>
          <w:rFonts w:ascii="Tahoma" w:hAnsi="Tahoma" w:cs="Tahoma"/>
          <w:sz w:val="22"/>
          <w:szCs w:val="22"/>
        </w:rPr>
        <w:t xml:space="preserve">. </w:t>
      </w:r>
    </w:p>
    <w:p w14:paraId="5654D3AC" w14:textId="77777777" w:rsidR="00437F59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ab/>
      </w:r>
      <w:r w:rsidR="005B0F41" w:rsidRPr="003A05ED">
        <w:rPr>
          <w:rFonts w:ascii="Tahoma" w:hAnsi="Tahoma" w:cs="Tahoma"/>
          <w:sz w:val="22"/>
          <w:szCs w:val="22"/>
        </w:rPr>
        <w:t>e)</w:t>
      </w:r>
      <w:r w:rsidR="005B0F41"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Fixed jacks may be necessary to support a semitrailer and prevent upending during the loading or unloading when the trailer is not coupled to a tractor. </w:t>
      </w:r>
    </w:p>
    <w:p w14:paraId="0F4952DE" w14:textId="77777777" w:rsidR="00773B5F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f</w:t>
      </w:r>
      <w:r w:rsidR="00773B5F" w:rsidRPr="003A05ED">
        <w:rPr>
          <w:rFonts w:ascii="Tahoma" w:hAnsi="Tahoma" w:cs="Tahoma"/>
          <w:sz w:val="22"/>
          <w:szCs w:val="22"/>
        </w:rPr>
        <w:t>)</w:t>
      </w:r>
      <w:r w:rsidR="00773B5F" w:rsidRPr="003A05ED">
        <w:rPr>
          <w:rFonts w:ascii="Tahoma" w:hAnsi="Tahoma" w:cs="Tahoma"/>
          <w:sz w:val="22"/>
          <w:szCs w:val="22"/>
        </w:rPr>
        <w:tab/>
      </w:r>
      <w:r w:rsidR="00437F59" w:rsidRPr="003A05ED">
        <w:rPr>
          <w:rFonts w:ascii="Tahoma" w:hAnsi="Tahoma" w:cs="Tahoma"/>
          <w:sz w:val="22"/>
          <w:szCs w:val="22"/>
        </w:rPr>
        <w:t xml:space="preserve">When loading rail cars and trailers, dock plates will be used. </w:t>
      </w:r>
    </w:p>
    <w:p w14:paraId="0AFCB8E9" w14:textId="77777777" w:rsidR="00773B5F" w:rsidRPr="003A05ED" w:rsidRDefault="00437F59" w:rsidP="005B0F41">
      <w:pPr>
        <w:numPr>
          <w:ilvl w:val="0"/>
          <w:numId w:val="48"/>
        </w:num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22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 xml:space="preserve">Operators will assure dock plates are in good condition and properly placed. </w:t>
      </w:r>
    </w:p>
    <w:p w14:paraId="1C4E8735" w14:textId="77777777" w:rsidR="00437F59" w:rsidRPr="003A05ED" w:rsidRDefault="008D2662" w:rsidP="005B0F41">
      <w:pPr>
        <w:numPr>
          <w:ilvl w:val="0"/>
          <w:numId w:val="48"/>
        </w:num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22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Positive protection shall be provided to prevent</w:t>
      </w:r>
      <w:r w:rsidR="00437F59" w:rsidRPr="003A05ED">
        <w:rPr>
          <w:rFonts w:ascii="Tahoma" w:hAnsi="Tahoma" w:cs="Tahoma"/>
          <w:sz w:val="22"/>
          <w:szCs w:val="22"/>
        </w:rPr>
        <w:t xml:space="preserve"> </w:t>
      </w:r>
      <w:r w:rsidRPr="003A05ED">
        <w:rPr>
          <w:rFonts w:ascii="Tahoma" w:hAnsi="Tahoma" w:cs="Tahoma"/>
          <w:sz w:val="22"/>
          <w:szCs w:val="22"/>
        </w:rPr>
        <w:t>move</w:t>
      </w:r>
      <w:r w:rsidR="00437F59" w:rsidRPr="003A05ED">
        <w:rPr>
          <w:rFonts w:ascii="Tahoma" w:hAnsi="Tahoma" w:cs="Tahoma"/>
          <w:sz w:val="22"/>
          <w:szCs w:val="22"/>
        </w:rPr>
        <w:t>ment</w:t>
      </w:r>
      <w:r w:rsidRPr="003A05ED">
        <w:rPr>
          <w:rFonts w:ascii="Tahoma" w:hAnsi="Tahoma" w:cs="Tahoma"/>
          <w:sz w:val="22"/>
          <w:szCs w:val="22"/>
        </w:rPr>
        <w:t xml:space="preserve"> while </w:t>
      </w:r>
      <w:proofErr w:type="spellStart"/>
      <w:r w:rsidRPr="003A05ED">
        <w:rPr>
          <w:rFonts w:ascii="Tahoma" w:hAnsi="Tahoma" w:cs="Tahoma"/>
          <w:sz w:val="22"/>
          <w:szCs w:val="22"/>
        </w:rPr>
        <w:t>dockboards</w:t>
      </w:r>
      <w:proofErr w:type="spellEnd"/>
      <w:r w:rsidRPr="003A05ED">
        <w:rPr>
          <w:rFonts w:ascii="Tahoma" w:hAnsi="Tahoma" w:cs="Tahoma"/>
          <w:sz w:val="22"/>
          <w:szCs w:val="22"/>
        </w:rPr>
        <w:t xml:space="preserve"> or bridge plates are in position.</w:t>
      </w:r>
      <w:r w:rsidR="004055B5" w:rsidRPr="003A05ED">
        <w:rPr>
          <w:rFonts w:ascii="Tahoma" w:hAnsi="Tahoma" w:cs="Tahoma"/>
          <w:sz w:val="22"/>
          <w:szCs w:val="22"/>
        </w:rPr>
        <w:t xml:space="preserve"> </w:t>
      </w:r>
    </w:p>
    <w:p w14:paraId="0BA5B773" w14:textId="77777777" w:rsidR="00437F59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g</w:t>
      </w:r>
      <w:r w:rsidR="00773B5F" w:rsidRPr="003A05ED">
        <w:rPr>
          <w:rFonts w:ascii="Tahoma" w:hAnsi="Tahoma" w:cs="Tahoma"/>
          <w:sz w:val="22"/>
          <w:szCs w:val="22"/>
        </w:rPr>
        <w:t>)</w:t>
      </w:r>
      <w:r w:rsidR="00773B5F" w:rsidRPr="003A05ED">
        <w:rPr>
          <w:rFonts w:ascii="Tahoma" w:hAnsi="Tahoma" w:cs="Tahoma"/>
          <w:sz w:val="22"/>
          <w:szCs w:val="22"/>
        </w:rPr>
        <w:tab/>
      </w:r>
      <w:r w:rsidRPr="003A05ED">
        <w:rPr>
          <w:rFonts w:ascii="Tahoma" w:hAnsi="Tahoma" w:cs="Tahoma"/>
          <w:sz w:val="22"/>
          <w:szCs w:val="22"/>
        </w:rPr>
        <w:tab/>
      </w:r>
      <w:r w:rsidR="00437F59" w:rsidRPr="003A05ED">
        <w:rPr>
          <w:rFonts w:ascii="Tahoma" w:hAnsi="Tahoma" w:cs="Tahoma"/>
          <w:sz w:val="22"/>
          <w:szCs w:val="22"/>
        </w:rPr>
        <w:t xml:space="preserve">A safe distance shall be maintained from the edge of ramps or platforms while on any elevated dock, or platform or freight car. </w:t>
      </w:r>
    </w:p>
    <w:p w14:paraId="6F7B7D48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h</w:t>
      </w:r>
      <w:r w:rsidR="00773B5F" w:rsidRPr="003A05ED">
        <w:rPr>
          <w:rFonts w:ascii="Tahoma" w:hAnsi="Tahoma" w:cs="Tahoma"/>
          <w:sz w:val="22"/>
          <w:szCs w:val="22"/>
        </w:rPr>
        <w:t>)</w:t>
      </w:r>
      <w:r w:rsidR="00773B5F" w:rsidRPr="003A05ED">
        <w:rPr>
          <w:rFonts w:ascii="Tahoma" w:hAnsi="Tahoma" w:cs="Tahoma"/>
          <w:sz w:val="22"/>
          <w:szCs w:val="22"/>
        </w:rPr>
        <w:tab/>
      </w:r>
      <w:proofErr w:type="spellStart"/>
      <w:r w:rsidR="00437F59" w:rsidRPr="003A05ED">
        <w:rPr>
          <w:rFonts w:ascii="Tahoma" w:hAnsi="Tahoma" w:cs="Tahoma"/>
          <w:sz w:val="22"/>
          <w:szCs w:val="22"/>
        </w:rPr>
        <w:t>Dockboard</w:t>
      </w:r>
      <w:proofErr w:type="spellEnd"/>
      <w:r w:rsidR="00437F59" w:rsidRPr="003A05ED">
        <w:rPr>
          <w:rFonts w:ascii="Tahoma" w:hAnsi="Tahoma" w:cs="Tahoma"/>
          <w:sz w:val="22"/>
          <w:szCs w:val="22"/>
        </w:rPr>
        <w:t xml:space="preserve"> or </w:t>
      </w:r>
      <w:proofErr w:type="spellStart"/>
      <w:r w:rsidR="00EE4150" w:rsidRPr="003A05ED">
        <w:rPr>
          <w:rFonts w:ascii="Tahoma" w:hAnsi="Tahoma" w:cs="Tahoma"/>
          <w:sz w:val="22"/>
          <w:szCs w:val="22"/>
        </w:rPr>
        <w:t>bridgeplates</w:t>
      </w:r>
      <w:proofErr w:type="spellEnd"/>
      <w:r w:rsidR="00437F59" w:rsidRPr="003A05ED">
        <w:rPr>
          <w:rFonts w:ascii="Tahoma" w:hAnsi="Tahoma" w:cs="Tahoma"/>
          <w:sz w:val="22"/>
          <w:szCs w:val="22"/>
        </w:rPr>
        <w:t xml:space="preserve"> shall be properly secured before they are driven over. </w:t>
      </w:r>
    </w:p>
    <w:p w14:paraId="6F82306F" w14:textId="77777777" w:rsidR="004055B5" w:rsidRPr="003A05ED" w:rsidRDefault="00437F59" w:rsidP="005B0F41">
      <w:pPr>
        <w:numPr>
          <w:ilvl w:val="0"/>
          <w:numId w:val="50"/>
        </w:num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2250" w:hanging="450"/>
        <w:rPr>
          <w:rFonts w:ascii="Tahoma" w:hAnsi="Tahoma" w:cs="Tahoma"/>
          <w:sz w:val="22"/>
          <w:szCs w:val="22"/>
        </w:rPr>
      </w:pPr>
      <w:proofErr w:type="spellStart"/>
      <w:r w:rsidRPr="003A05ED">
        <w:rPr>
          <w:rFonts w:ascii="Tahoma" w:hAnsi="Tahoma" w:cs="Tahoma"/>
          <w:sz w:val="22"/>
          <w:szCs w:val="22"/>
        </w:rPr>
        <w:t>Dockboard</w:t>
      </w:r>
      <w:proofErr w:type="spellEnd"/>
      <w:r w:rsidRPr="003A05ED">
        <w:rPr>
          <w:rFonts w:ascii="Tahoma" w:hAnsi="Tahoma" w:cs="Tahoma"/>
          <w:sz w:val="22"/>
          <w:szCs w:val="22"/>
        </w:rPr>
        <w:t xml:space="preserve"> or </w:t>
      </w:r>
      <w:proofErr w:type="spellStart"/>
      <w:r w:rsidRPr="003A05ED">
        <w:rPr>
          <w:rFonts w:ascii="Tahoma" w:hAnsi="Tahoma" w:cs="Tahoma"/>
          <w:sz w:val="22"/>
          <w:szCs w:val="22"/>
        </w:rPr>
        <w:t>bridgeplates</w:t>
      </w:r>
      <w:proofErr w:type="spellEnd"/>
      <w:r w:rsidRPr="003A05ED">
        <w:rPr>
          <w:rFonts w:ascii="Tahoma" w:hAnsi="Tahoma" w:cs="Tahoma"/>
          <w:sz w:val="22"/>
          <w:szCs w:val="22"/>
        </w:rPr>
        <w:t xml:space="preserve"> shall be driven over carefully and slowly and their rated capacity never exceeded. </w:t>
      </w:r>
    </w:p>
    <w:p w14:paraId="70890723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16.</w:t>
      </w:r>
      <w:r w:rsidRPr="003A05ED">
        <w:rPr>
          <w:rFonts w:ascii="Tahoma" w:hAnsi="Tahoma" w:cs="Tahoma"/>
          <w:sz w:val="22"/>
          <w:szCs w:val="22"/>
        </w:rPr>
        <w:tab/>
      </w:r>
      <w:r w:rsidR="00437F59" w:rsidRPr="003A05ED">
        <w:rPr>
          <w:rFonts w:ascii="Tahoma" w:hAnsi="Tahoma" w:cs="Tahoma"/>
          <w:sz w:val="22"/>
          <w:szCs w:val="22"/>
        </w:rPr>
        <w:t>PITs</w:t>
      </w:r>
      <w:r w:rsidR="008D2662" w:rsidRPr="003A05ED">
        <w:rPr>
          <w:rFonts w:ascii="Tahoma" w:hAnsi="Tahoma" w:cs="Tahoma"/>
          <w:sz w:val="22"/>
          <w:szCs w:val="22"/>
        </w:rPr>
        <w:t xml:space="preserve"> shall not be driven up to anyone standing in front of a fixed object. </w:t>
      </w:r>
    </w:p>
    <w:p w14:paraId="53E3AA72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No person shall be allowed to stand or pass under the elevated portion of any truck, whether loaded or empty</w:t>
      </w:r>
      <w:r w:rsidR="00437F59" w:rsidRPr="003A05ED">
        <w:rPr>
          <w:rFonts w:ascii="Tahoma" w:hAnsi="Tahoma" w:cs="Tahoma"/>
          <w:sz w:val="22"/>
          <w:szCs w:val="22"/>
        </w:rPr>
        <w:t>, or within the fall zone.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</w:p>
    <w:p w14:paraId="600EC46F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17.</w:t>
      </w:r>
      <w:r w:rsidRPr="003A05ED">
        <w:rPr>
          <w:rFonts w:ascii="Tahoma" w:hAnsi="Tahoma" w:cs="Tahoma"/>
          <w:sz w:val="22"/>
          <w:szCs w:val="22"/>
        </w:rPr>
        <w:tab/>
      </w:r>
      <w:r w:rsidR="004040A6" w:rsidRPr="003A05ED">
        <w:rPr>
          <w:rFonts w:ascii="Tahoma" w:hAnsi="Tahoma" w:cs="Tahoma"/>
          <w:sz w:val="22"/>
          <w:szCs w:val="22"/>
        </w:rPr>
        <w:t>PITs</w:t>
      </w:r>
      <w:r w:rsidR="008D2662" w:rsidRPr="003A05ED">
        <w:rPr>
          <w:rFonts w:ascii="Tahoma" w:hAnsi="Tahoma" w:cs="Tahoma"/>
          <w:sz w:val="22"/>
          <w:szCs w:val="22"/>
        </w:rPr>
        <w:t xml:space="preserve"> shall not be used for opening or closing freight doors. </w:t>
      </w:r>
    </w:p>
    <w:p w14:paraId="3192BB2E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18.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There shall be sufficient headroom under overhead installations, lights, pipes, sprinkler system</w:t>
      </w:r>
      <w:r w:rsidR="004040A6" w:rsidRPr="003A05ED">
        <w:rPr>
          <w:rFonts w:ascii="Tahoma" w:hAnsi="Tahoma" w:cs="Tahoma"/>
          <w:sz w:val="22"/>
          <w:szCs w:val="22"/>
        </w:rPr>
        <w:t xml:space="preserve"> (18” minimum)</w:t>
      </w:r>
      <w:r w:rsidR="008D2662" w:rsidRPr="003A05ED">
        <w:rPr>
          <w:rFonts w:ascii="Tahoma" w:hAnsi="Tahoma" w:cs="Tahoma"/>
          <w:sz w:val="22"/>
          <w:szCs w:val="22"/>
        </w:rPr>
        <w:t xml:space="preserve">. </w:t>
      </w:r>
    </w:p>
    <w:p w14:paraId="652399EB" w14:textId="77777777" w:rsidR="004040A6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19.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A load backrest extension shall be used whenever necessary to minimize the possibility of the load or part of it from falling rearward. </w:t>
      </w:r>
    </w:p>
    <w:p w14:paraId="21D4ADC8" w14:textId="77777777" w:rsidR="00773B5F" w:rsidRPr="003A05ED" w:rsidRDefault="00773B5F" w:rsidP="00773B5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20.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>PIT</w:t>
      </w:r>
      <w:r w:rsidR="008D2662" w:rsidRPr="003A05ED">
        <w:rPr>
          <w:rFonts w:ascii="Tahoma" w:hAnsi="Tahoma" w:cs="Tahoma"/>
          <w:sz w:val="22"/>
          <w:szCs w:val="22"/>
        </w:rPr>
        <w:t xml:space="preserve">s shall not be parked so as to block fire aisles, access to stairways, or fire equipment. </w:t>
      </w:r>
    </w:p>
    <w:p w14:paraId="771B8A39" w14:textId="77777777" w:rsidR="00437F59" w:rsidRPr="003A05ED" w:rsidRDefault="00773B5F" w:rsidP="00773B5F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7615D2" w:rsidRPr="003A05ED">
        <w:rPr>
          <w:rFonts w:ascii="Tahoma" w:hAnsi="Tahoma" w:cs="Tahoma"/>
          <w:sz w:val="22"/>
          <w:szCs w:val="22"/>
        </w:rPr>
        <w:t>Parking closer than 8 feet from the center of railroad tracks is prohibited.</w:t>
      </w:r>
    </w:p>
    <w:p w14:paraId="7692B23A" w14:textId="77777777" w:rsidR="00773B5F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21.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All traffic regulations shall be observed, including authorized speed limits. </w:t>
      </w:r>
    </w:p>
    <w:p w14:paraId="74CC4F48" w14:textId="77777777" w:rsidR="00773B5F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PITs shall be operated at a speed that will permit it to be brought to a stop in a safe manner. </w:t>
      </w:r>
    </w:p>
    <w:p w14:paraId="5D0A72DE" w14:textId="77777777" w:rsidR="00773B5F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Internal speed is to be limited to 2 mph. </w:t>
      </w:r>
    </w:p>
    <w:p w14:paraId="74E59645" w14:textId="77777777" w:rsidR="00437F59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c)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A safe distance shall be maintained approximately three truck lengths from the truck ahead, and the truck shall be kept under control at all times. </w:t>
      </w:r>
    </w:p>
    <w:p w14:paraId="26C2DD4A" w14:textId="77777777" w:rsidR="00437F59" w:rsidRPr="003A05ED" w:rsidRDefault="00773B5F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d)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Other trucks traveling in the same direction at intersections, blind spots, or other dangerous locations shall not be passed.</w:t>
      </w:r>
    </w:p>
    <w:p w14:paraId="1CB01C0D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e)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The driver shall be required to slow down</w:t>
      </w:r>
      <w:r w:rsidR="00437F59" w:rsidRPr="003A05ED">
        <w:rPr>
          <w:rFonts w:ascii="Tahoma" w:hAnsi="Tahoma" w:cs="Tahoma"/>
          <w:sz w:val="22"/>
          <w:szCs w:val="22"/>
        </w:rPr>
        <w:t>; stop at ANY blind spots; and sound the horn at intersections or other areas</w:t>
      </w:r>
      <w:r w:rsidR="008D2662" w:rsidRPr="003A05ED">
        <w:rPr>
          <w:rFonts w:ascii="Tahoma" w:hAnsi="Tahoma" w:cs="Tahoma"/>
          <w:sz w:val="22"/>
          <w:szCs w:val="22"/>
        </w:rPr>
        <w:t xml:space="preserve"> where vision is obstructed. </w:t>
      </w:r>
    </w:p>
    <w:p w14:paraId="2B30F318" w14:textId="77777777" w:rsidR="00437F59" w:rsidRPr="003A05ED" w:rsidRDefault="008D2662" w:rsidP="005B0F41">
      <w:pPr>
        <w:numPr>
          <w:ilvl w:val="0"/>
          <w:numId w:val="49"/>
        </w:num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22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If the load being carried obstructs forward view, the driver shall be required to</w:t>
      </w:r>
      <w:r w:rsidR="00437F59" w:rsidRPr="003A05ED">
        <w:rPr>
          <w:rFonts w:ascii="Tahoma" w:hAnsi="Tahoma" w:cs="Tahoma"/>
          <w:sz w:val="22"/>
          <w:szCs w:val="22"/>
        </w:rPr>
        <w:t xml:space="preserve"> break the load up or </w:t>
      </w:r>
      <w:r w:rsidRPr="003A05ED">
        <w:rPr>
          <w:rFonts w:ascii="Tahoma" w:hAnsi="Tahoma" w:cs="Tahoma"/>
          <w:sz w:val="22"/>
          <w:szCs w:val="22"/>
        </w:rPr>
        <w:t>travel with the load trailing</w:t>
      </w:r>
      <w:r w:rsidR="00437F59" w:rsidRPr="003A05ED">
        <w:rPr>
          <w:rFonts w:ascii="Tahoma" w:hAnsi="Tahoma" w:cs="Tahoma"/>
          <w:sz w:val="22"/>
          <w:szCs w:val="22"/>
        </w:rPr>
        <w:t xml:space="preserve"> (if safe)</w:t>
      </w:r>
      <w:r w:rsidRPr="003A05ED">
        <w:rPr>
          <w:rFonts w:ascii="Tahoma" w:hAnsi="Tahoma" w:cs="Tahoma"/>
          <w:sz w:val="22"/>
          <w:szCs w:val="22"/>
        </w:rPr>
        <w:t xml:space="preserve">. </w:t>
      </w:r>
    </w:p>
    <w:p w14:paraId="0FEAA76E" w14:textId="77777777" w:rsidR="00437F59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f)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Railroad tracks shall be crossed diagonally wherever possible. </w:t>
      </w:r>
    </w:p>
    <w:p w14:paraId="3825D3EB" w14:textId="77777777" w:rsidR="00437F59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lastRenderedPageBreak/>
        <w:t>g)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The driver shall be required to look in the direction </w:t>
      </w:r>
      <w:proofErr w:type="gramStart"/>
      <w:r w:rsidR="008D2662" w:rsidRPr="003A05ED">
        <w:rPr>
          <w:rFonts w:ascii="Tahoma" w:hAnsi="Tahoma" w:cs="Tahoma"/>
          <w:sz w:val="22"/>
          <w:szCs w:val="22"/>
        </w:rPr>
        <w:t>of, and</w:t>
      </w:r>
      <w:proofErr w:type="gramEnd"/>
      <w:r w:rsidR="008D2662" w:rsidRPr="003A05ED">
        <w:rPr>
          <w:rFonts w:ascii="Tahoma" w:hAnsi="Tahoma" w:cs="Tahoma"/>
          <w:sz w:val="22"/>
          <w:szCs w:val="22"/>
        </w:rPr>
        <w:t xml:space="preserve"> keep a clear view of the path of travel. </w:t>
      </w:r>
    </w:p>
    <w:p w14:paraId="1E3FB79D" w14:textId="77777777" w:rsidR="00437F59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22.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 xml:space="preserve">Fast or unsafe operation </w:t>
      </w:r>
      <w:r w:rsidR="008D2662" w:rsidRPr="003A05ED">
        <w:rPr>
          <w:rFonts w:ascii="Tahoma" w:hAnsi="Tahoma" w:cs="Tahoma"/>
          <w:sz w:val="22"/>
          <w:szCs w:val="22"/>
        </w:rPr>
        <w:t xml:space="preserve">and horseplay </w:t>
      </w:r>
      <w:r w:rsidR="005B7D60" w:rsidRPr="003A05ED">
        <w:rPr>
          <w:rFonts w:ascii="Tahoma" w:hAnsi="Tahoma" w:cs="Tahoma"/>
          <w:sz w:val="22"/>
          <w:szCs w:val="22"/>
        </w:rPr>
        <w:t>are</w:t>
      </w:r>
      <w:r w:rsidR="008D2662" w:rsidRPr="003A05ED">
        <w:rPr>
          <w:rFonts w:ascii="Tahoma" w:hAnsi="Tahoma" w:cs="Tahoma"/>
          <w:sz w:val="22"/>
          <w:szCs w:val="22"/>
        </w:rPr>
        <w:t xml:space="preserve"> not permitted. </w:t>
      </w:r>
    </w:p>
    <w:p w14:paraId="0D73C254" w14:textId="77777777" w:rsidR="005B7D60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23.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The driver shall be required to slow down for wet and slippery floors. </w:t>
      </w:r>
    </w:p>
    <w:p w14:paraId="2CF2BE26" w14:textId="77777777" w:rsidR="005B7D60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5B7D60" w:rsidRPr="003A05ED">
        <w:rPr>
          <w:rFonts w:ascii="Tahoma" w:hAnsi="Tahoma" w:cs="Tahoma"/>
          <w:sz w:val="22"/>
          <w:szCs w:val="22"/>
        </w:rPr>
        <w:t>Debris</w:t>
      </w:r>
      <w:r w:rsidR="008D2662" w:rsidRPr="003A05ED">
        <w:rPr>
          <w:rFonts w:ascii="Tahoma" w:hAnsi="Tahoma" w:cs="Tahoma"/>
          <w:sz w:val="22"/>
          <w:szCs w:val="22"/>
        </w:rPr>
        <w:t xml:space="preserve"> on the surface</w:t>
      </w:r>
      <w:r w:rsidR="005B7D60" w:rsidRPr="003A05ED">
        <w:rPr>
          <w:rFonts w:ascii="Tahoma" w:hAnsi="Tahoma" w:cs="Tahoma"/>
          <w:sz w:val="22"/>
          <w:szCs w:val="22"/>
        </w:rPr>
        <w:t>s</w:t>
      </w:r>
      <w:r w:rsidR="008D2662" w:rsidRPr="003A05ED">
        <w:rPr>
          <w:rFonts w:ascii="Tahoma" w:hAnsi="Tahoma" w:cs="Tahoma"/>
          <w:sz w:val="22"/>
          <w:szCs w:val="22"/>
        </w:rPr>
        <w:t xml:space="preserve"> shall be </w:t>
      </w:r>
      <w:r w:rsidR="005B7D60" w:rsidRPr="003A05ED">
        <w:rPr>
          <w:rFonts w:ascii="Tahoma" w:hAnsi="Tahoma" w:cs="Tahoma"/>
          <w:sz w:val="22"/>
          <w:szCs w:val="22"/>
        </w:rPr>
        <w:t xml:space="preserve">removed and </w:t>
      </w:r>
      <w:r w:rsidR="008D2662" w:rsidRPr="003A05ED">
        <w:rPr>
          <w:rFonts w:ascii="Tahoma" w:hAnsi="Tahoma" w:cs="Tahoma"/>
          <w:sz w:val="22"/>
          <w:szCs w:val="22"/>
        </w:rPr>
        <w:t xml:space="preserve">avoided. </w:t>
      </w:r>
    </w:p>
    <w:p w14:paraId="77758308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24.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>While turn</w:t>
      </w:r>
      <w:r w:rsidR="005B7D60" w:rsidRPr="003A05ED">
        <w:rPr>
          <w:rFonts w:ascii="Tahoma" w:hAnsi="Tahoma" w:cs="Tahoma"/>
          <w:sz w:val="22"/>
          <w:szCs w:val="22"/>
        </w:rPr>
        <w:t>ing</w:t>
      </w:r>
      <w:r w:rsidR="008D2662" w:rsidRPr="003A05ED">
        <w:rPr>
          <w:rFonts w:ascii="Tahoma" w:hAnsi="Tahoma" w:cs="Tahoma"/>
          <w:sz w:val="22"/>
          <w:szCs w:val="22"/>
        </w:rPr>
        <w:t>, speed</w:t>
      </w:r>
      <w:r w:rsidR="005B7D60" w:rsidRPr="003A05ED">
        <w:rPr>
          <w:rFonts w:ascii="Tahoma" w:hAnsi="Tahoma" w:cs="Tahoma"/>
          <w:sz w:val="22"/>
          <w:szCs w:val="22"/>
        </w:rPr>
        <w:t>s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  <w:r w:rsidR="005B7D60" w:rsidRPr="003A05ED">
        <w:rPr>
          <w:rFonts w:ascii="Tahoma" w:hAnsi="Tahoma" w:cs="Tahoma"/>
          <w:sz w:val="22"/>
          <w:szCs w:val="22"/>
        </w:rPr>
        <w:t>must</w:t>
      </w:r>
      <w:r w:rsidR="008D2662" w:rsidRPr="003A05ED">
        <w:rPr>
          <w:rFonts w:ascii="Tahoma" w:hAnsi="Tahoma" w:cs="Tahoma"/>
          <w:sz w:val="22"/>
          <w:szCs w:val="22"/>
        </w:rPr>
        <w:t xml:space="preserve"> be reduced to a safe level </w:t>
      </w:r>
      <w:r w:rsidR="005B7D60" w:rsidRPr="003A05ED">
        <w:rPr>
          <w:rFonts w:ascii="Tahoma" w:hAnsi="Tahoma" w:cs="Tahoma"/>
          <w:sz w:val="22"/>
          <w:szCs w:val="22"/>
        </w:rPr>
        <w:t xml:space="preserve">and </w:t>
      </w:r>
      <w:r w:rsidR="008D2662" w:rsidRPr="003A05ED">
        <w:rPr>
          <w:rFonts w:ascii="Tahoma" w:hAnsi="Tahoma" w:cs="Tahoma"/>
          <w:sz w:val="22"/>
          <w:szCs w:val="22"/>
        </w:rPr>
        <w:t xml:space="preserve">steering </w:t>
      </w:r>
      <w:r w:rsidR="005B7D60" w:rsidRPr="003A05ED">
        <w:rPr>
          <w:rFonts w:ascii="Tahoma" w:hAnsi="Tahoma" w:cs="Tahoma"/>
          <w:sz w:val="22"/>
          <w:szCs w:val="22"/>
        </w:rPr>
        <w:t>movements performed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  <w:r w:rsidR="005B7D60" w:rsidRPr="003A05ED">
        <w:rPr>
          <w:rFonts w:ascii="Tahoma" w:hAnsi="Tahoma" w:cs="Tahoma"/>
          <w:sz w:val="22"/>
          <w:szCs w:val="22"/>
        </w:rPr>
        <w:t xml:space="preserve">in a </w:t>
      </w:r>
      <w:r w:rsidR="008D2662" w:rsidRPr="003A05ED">
        <w:rPr>
          <w:rFonts w:ascii="Tahoma" w:hAnsi="Tahoma" w:cs="Tahoma"/>
          <w:sz w:val="22"/>
          <w:szCs w:val="22"/>
        </w:rPr>
        <w:t xml:space="preserve">smooth motion. </w:t>
      </w:r>
    </w:p>
    <w:p w14:paraId="7230B1D4" w14:textId="77777777" w:rsidR="003D0E80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Except when maneuvering at a very low speed, the hand steering wheel shall be turned at a moderate, even rate. </w:t>
      </w:r>
    </w:p>
    <w:p w14:paraId="51230FD2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25.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Only stable or safely arranged loads shall be handled. </w:t>
      </w:r>
    </w:p>
    <w:p w14:paraId="4922C43B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3D0E80" w:rsidRPr="003A05ED">
        <w:rPr>
          <w:rFonts w:ascii="Tahoma" w:hAnsi="Tahoma" w:cs="Tahoma"/>
          <w:sz w:val="22"/>
          <w:szCs w:val="22"/>
        </w:rPr>
        <w:t>C</w:t>
      </w:r>
      <w:r w:rsidR="008D2662" w:rsidRPr="003A05ED">
        <w:rPr>
          <w:rFonts w:ascii="Tahoma" w:hAnsi="Tahoma" w:cs="Tahoma"/>
          <w:sz w:val="22"/>
          <w:szCs w:val="22"/>
        </w:rPr>
        <w:t xml:space="preserve">enter loads </w:t>
      </w:r>
      <w:r w:rsidR="003D0E80" w:rsidRPr="003A05ED">
        <w:rPr>
          <w:rFonts w:ascii="Tahoma" w:hAnsi="Tahoma" w:cs="Tahoma"/>
          <w:sz w:val="22"/>
          <w:szCs w:val="22"/>
        </w:rPr>
        <w:t>and assure they are</w:t>
      </w:r>
      <w:r w:rsidR="008D2662" w:rsidRPr="003A05ED">
        <w:rPr>
          <w:rFonts w:ascii="Tahoma" w:hAnsi="Tahoma" w:cs="Tahoma"/>
          <w:sz w:val="22"/>
          <w:szCs w:val="22"/>
        </w:rPr>
        <w:t xml:space="preserve"> within the rated capacity of the </w:t>
      </w:r>
      <w:r w:rsidR="003D0E80" w:rsidRPr="003A05ED">
        <w:rPr>
          <w:rFonts w:ascii="Tahoma" w:hAnsi="Tahoma" w:cs="Tahoma"/>
          <w:sz w:val="22"/>
          <w:szCs w:val="22"/>
        </w:rPr>
        <w:t>PIT</w:t>
      </w:r>
      <w:r w:rsidR="008D2662" w:rsidRPr="003A05ED">
        <w:rPr>
          <w:rFonts w:ascii="Tahoma" w:hAnsi="Tahoma" w:cs="Tahoma"/>
          <w:sz w:val="22"/>
          <w:szCs w:val="22"/>
        </w:rPr>
        <w:t xml:space="preserve">. </w:t>
      </w:r>
    </w:p>
    <w:p w14:paraId="55CED636" w14:textId="77777777" w:rsidR="003D0E80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3D0E80" w:rsidRPr="003A05ED">
        <w:rPr>
          <w:rFonts w:ascii="Tahoma" w:hAnsi="Tahoma" w:cs="Tahoma"/>
          <w:sz w:val="22"/>
          <w:szCs w:val="22"/>
        </w:rPr>
        <w:t>L</w:t>
      </w:r>
      <w:r w:rsidR="008D2662" w:rsidRPr="003A05ED">
        <w:rPr>
          <w:rFonts w:ascii="Tahoma" w:hAnsi="Tahoma" w:cs="Tahoma"/>
          <w:sz w:val="22"/>
          <w:szCs w:val="22"/>
        </w:rPr>
        <w:t>oads that</w:t>
      </w:r>
      <w:r w:rsidR="003D0E80" w:rsidRPr="003A05ED">
        <w:rPr>
          <w:rFonts w:ascii="Tahoma" w:hAnsi="Tahoma" w:cs="Tahoma"/>
          <w:sz w:val="22"/>
          <w:szCs w:val="22"/>
        </w:rPr>
        <w:t xml:space="preserve"> affect balance </w:t>
      </w:r>
      <w:r w:rsidR="008D2662" w:rsidRPr="003A05ED">
        <w:rPr>
          <w:rFonts w:ascii="Tahoma" w:hAnsi="Tahoma" w:cs="Tahoma"/>
          <w:sz w:val="22"/>
          <w:szCs w:val="22"/>
        </w:rPr>
        <w:t xml:space="preserve">shall be adjusted. </w:t>
      </w:r>
    </w:p>
    <w:p w14:paraId="7AFCBA18" w14:textId="77777777" w:rsidR="008D2662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26.</w:t>
      </w:r>
      <w:r w:rsidRPr="003A05ED">
        <w:rPr>
          <w:rFonts w:ascii="Tahoma" w:hAnsi="Tahoma" w:cs="Tahoma"/>
          <w:sz w:val="22"/>
          <w:szCs w:val="22"/>
        </w:rPr>
        <w:tab/>
      </w:r>
      <w:r w:rsidR="003D0E80" w:rsidRPr="003A05ED">
        <w:rPr>
          <w:rFonts w:ascii="Tahoma" w:hAnsi="Tahoma" w:cs="Tahoma"/>
          <w:sz w:val="22"/>
          <w:szCs w:val="22"/>
        </w:rPr>
        <w:t>PITs</w:t>
      </w:r>
      <w:r w:rsidR="008D2662" w:rsidRPr="003A05ED">
        <w:rPr>
          <w:rFonts w:ascii="Tahoma" w:hAnsi="Tahoma" w:cs="Tahoma"/>
          <w:sz w:val="22"/>
          <w:szCs w:val="22"/>
        </w:rPr>
        <w:t xml:space="preserve"> equipped with attachments shall be operated as partially loaded trucks when not handling a load. </w:t>
      </w:r>
    </w:p>
    <w:p w14:paraId="4C7C1AD0" w14:textId="77777777" w:rsidR="008D2662" w:rsidRPr="003A05ED" w:rsidRDefault="008D2662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  <w:sectPr w:rsidR="008D2662" w:rsidRPr="003A05ED">
          <w:headerReference w:type="default" r:id="rId8"/>
          <w:footerReference w:type="default" r:id="rId9"/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501D6D36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35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27.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Tilting </w:t>
      </w:r>
      <w:r w:rsidR="003D0E80" w:rsidRPr="003A05ED">
        <w:rPr>
          <w:rFonts w:ascii="Tahoma" w:hAnsi="Tahoma" w:cs="Tahoma"/>
          <w:sz w:val="22"/>
          <w:szCs w:val="22"/>
        </w:rPr>
        <w:t xml:space="preserve">loads </w:t>
      </w:r>
      <w:r w:rsidR="008D2662" w:rsidRPr="003A05ED">
        <w:rPr>
          <w:rFonts w:ascii="Tahoma" w:hAnsi="Tahoma" w:cs="Tahoma"/>
          <w:sz w:val="22"/>
          <w:szCs w:val="22"/>
        </w:rPr>
        <w:t xml:space="preserve">forward </w:t>
      </w:r>
      <w:r w:rsidR="003D0E80" w:rsidRPr="003A05ED">
        <w:rPr>
          <w:rFonts w:ascii="Tahoma" w:hAnsi="Tahoma" w:cs="Tahoma"/>
          <w:sz w:val="22"/>
          <w:szCs w:val="22"/>
        </w:rPr>
        <w:t xml:space="preserve">is to be avoided </w:t>
      </w:r>
      <w:r w:rsidR="00AB3DE5" w:rsidRPr="003A05ED">
        <w:rPr>
          <w:rFonts w:ascii="Tahoma" w:hAnsi="Tahoma" w:cs="Tahoma"/>
          <w:sz w:val="22"/>
          <w:szCs w:val="22"/>
        </w:rPr>
        <w:t>especially when</w:t>
      </w:r>
      <w:r w:rsidR="008D2662" w:rsidRPr="003A05ED">
        <w:rPr>
          <w:rFonts w:ascii="Tahoma" w:hAnsi="Tahoma" w:cs="Tahoma"/>
          <w:sz w:val="22"/>
          <w:szCs w:val="22"/>
        </w:rPr>
        <w:t xml:space="preserve"> elevated</w:t>
      </w:r>
      <w:r w:rsidR="00AB3DE5" w:rsidRPr="003A05ED">
        <w:rPr>
          <w:rFonts w:ascii="Tahoma" w:hAnsi="Tahoma" w:cs="Tahoma"/>
          <w:sz w:val="22"/>
          <w:szCs w:val="22"/>
        </w:rPr>
        <w:t>;</w:t>
      </w:r>
      <w:r w:rsidR="008D2662" w:rsidRPr="003A05ED">
        <w:rPr>
          <w:rFonts w:ascii="Tahoma" w:hAnsi="Tahoma" w:cs="Tahoma"/>
          <w:sz w:val="22"/>
          <w:szCs w:val="22"/>
        </w:rPr>
        <w:t xml:space="preserve"> except to pick up a load. </w:t>
      </w:r>
    </w:p>
    <w:p w14:paraId="13F38DAE" w14:textId="77777777" w:rsidR="005B0F41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a)</w:t>
      </w:r>
      <w:r w:rsidRPr="003A05ED">
        <w:rPr>
          <w:rFonts w:ascii="Tahoma" w:hAnsi="Tahoma" w:cs="Tahoma"/>
          <w:sz w:val="22"/>
          <w:szCs w:val="22"/>
        </w:rPr>
        <w:tab/>
      </w:r>
      <w:r w:rsidR="00AB3DE5" w:rsidRPr="003A05ED">
        <w:rPr>
          <w:rFonts w:ascii="Tahoma" w:hAnsi="Tahoma" w:cs="Tahoma"/>
          <w:sz w:val="22"/>
          <w:szCs w:val="22"/>
        </w:rPr>
        <w:t>E</w:t>
      </w:r>
      <w:r w:rsidR="008D2662" w:rsidRPr="003A05ED">
        <w:rPr>
          <w:rFonts w:ascii="Tahoma" w:hAnsi="Tahoma" w:cs="Tahoma"/>
          <w:sz w:val="22"/>
          <w:szCs w:val="22"/>
        </w:rPr>
        <w:t>levated load</w:t>
      </w:r>
      <w:r w:rsidR="00AB3DE5" w:rsidRPr="003A05ED">
        <w:rPr>
          <w:rFonts w:ascii="Tahoma" w:hAnsi="Tahoma" w:cs="Tahoma"/>
          <w:sz w:val="22"/>
          <w:szCs w:val="22"/>
        </w:rPr>
        <w:t>s</w:t>
      </w:r>
      <w:r w:rsidR="008D2662" w:rsidRPr="003A05ED">
        <w:rPr>
          <w:rFonts w:ascii="Tahoma" w:hAnsi="Tahoma" w:cs="Tahoma"/>
          <w:sz w:val="22"/>
          <w:szCs w:val="22"/>
        </w:rPr>
        <w:t xml:space="preserve"> </w:t>
      </w:r>
      <w:r w:rsidR="00AB3DE5" w:rsidRPr="003A05ED">
        <w:rPr>
          <w:rFonts w:ascii="Tahoma" w:hAnsi="Tahoma" w:cs="Tahoma"/>
          <w:sz w:val="22"/>
          <w:szCs w:val="22"/>
        </w:rPr>
        <w:t xml:space="preserve">cannot </w:t>
      </w:r>
      <w:r w:rsidR="008D2662" w:rsidRPr="003A05ED">
        <w:rPr>
          <w:rFonts w:ascii="Tahoma" w:hAnsi="Tahoma" w:cs="Tahoma"/>
          <w:sz w:val="22"/>
          <w:szCs w:val="22"/>
        </w:rPr>
        <w:t>be tilted forwa</w:t>
      </w:r>
      <w:r w:rsidR="00AB3DE5" w:rsidRPr="003A05ED">
        <w:rPr>
          <w:rFonts w:ascii="Tahoma" w:hAnsi="Tahoma" w:cs="Tahoma"/>
          <w:sz w:val="22"/>
          <w:szCs w:val="22"/>
        </w:rPr>
        <w:t>rd except when the load is being set</w:t>
      </w:r>
      <w:r w:rsidR="008D2662" w:rsidRPr="003A05ED">
        <w:rPr>
          <w:rFonts w:ascii="Tahoma" w:hAnsi="Tahoma" w:cs="Tahoma"/>
          <w:sz w:val="22"/>
          <w:szCs w:val="22"/>
        </w:rPr>
        <w:t xml:space="preserve"> over a rack or stack. </w:t>
      </w:r>
    </w:p>
    <w:p w14:paraId="018F169E" w14:textId="77777777" w:rsidR="008D2662" w:rsidRPr="003A05ED" w:rsidRDefault="005B0F41" w:rsidP="005B0F41">
      <w:pPr>
        <w:tabs>
          <w:tab w:val="left" w:pos="450"/>
          <w:tab w:val="left" w:pos="900"/>
          <w:tab w:val="left" w:pos="1350"/>
          <w:tab w:val="left" w:pos="1800"/>
          <w:tab w:val="left" w:pos="2250"/>
          <w:tab w:val="left" w:pos="2700"/>
        </w:tabs>
        <w:ind w:left="1800" w:hanging="450"/>
        <w:rPr>
          <w:rFonts w:ascii="Tahoma" w:hAnsi="Tahoma" w:cs="Tahoma"/>
          <w:sz w:val="22"/>
          <w:szCs w:val="22"/>
        </w:rPr>
      </w:pPr>
      <w:r w:rsidRPr="003A05ED">
        <w:rPr>
          <w:rFonts w:ascii="Tahoma" w:hAnsi="Tahoma" w:cs="Tahoma"/>
          <w:sz w:val="22"/>
          <w:szCs w:val="22"/>
        </w:rPr>
        <w:t>b)</w:t>
      </w:r>
      <w:r w:rsidRPr="003A05ED">
        <w:rPr>
          <w:rFonts w:ascii="Tahoma" w:hAnsi="Tahoma" w:cs="Tahoma"/>
          <w:sz w:val="22"/>
          <w:szCs w:val="22"/>
        </w:rPr>
        <w:tab/>
      </w:r>
      <w:r w:rsidR="008D2662" w:rsidRPr="003A05ED">
        <w:rPr>
          <w:rFonts w:ascii="Tahoma" w:hAnsi="Tahoma" w:cs="Tahoma"/>
          <w:sz w:val="22"/>
          <w:szCs w:val="22"/>
        </w:rPr>
        <w:t xml:space="preserve">When stacking or tiering, only enough backward tilt to stabilize the load </w:t>
      </w:r>
      <w:r w:rsidR="00AB3DE5" w:rsidRPr="003A05ED">
        <w:rPr>
          <w:rFonts w:ascii="Tahoma" w:hAnsi="Tahoma" w:cs="Tahoma"/>
          <w:sz w:val="22"/>
          <w:szCs w:val="22"/>
        </w:rPr>
        <w:t xml:space="preserve">is to be </w:t>
      </w:r>
      <w:r w:rsidR="008D2662" w:rsidRPr="003A05ED">
        <w:rPr>
          <w:rFonts w:ascii="Tahoma" w:hAnsi="Tahoma" w:cs="Tahoma"/>
          <w:sz w:val="22"/>
          <w:szCs w:val="22"/>
        </w:rPr>
        <w:t xml:space="preserve">used. </w:t>
      </w:r>
    </w:p>
    <w:p w14:paraId="69636D09" w14:textId="77777777" w:rsidR="00444339" w:rsidRPr="003A05ED" w:rsidRDefault="00444339" w:rsidP="00135521">
      <w:pPr>
        <w:ind w:left="-360"/>
        <w:rPr>
          <w:rFonts w:ascii="Tahoma" w:hAnsi="Tahoma" w:cs="Tahoma"/>
          <w:sz w:val="22"/>
          <w:szCs w:val="22"/>
        </w:rPr>
      </w:pPr>
    </w:p>
    <w:p w14:paraId="265AD09B" w14:textId="68ED4534" w:rsidR="00DC3180" w:rsidRPr="00F958B6" w:rsidRDefault="00DC3180" w:rsidP="00195260">
      <w:pPr>
        <w:rPr>
          <w:rFonts w:ascii="Tahoma" w:hAnsi="Tahoma" w:cs="Tahoma"/>
        </w:rPr>
      </w:pPr>
    </w:p>
    <w:sectPr w:rsidR="00DC3180" w:rsidRPr="00F958B6" w:rsidSect="0091062F">
      <w:type w:val="continuous"/>
      <w:pgSz w:w="12240" w:h="15840"/>
      <w:pgMar w:top="720" w:right="720" w:bottom="72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EF2B01" w14:textId="77777777" w:rsidR="00D34072" w:rsidRDefault="00D34072" w:rsidP="007A3DFA">
      <w:r>
        <w:separator/>
      </w:r>
    </w:p>
  </w:endnote>
  <w:endnote w:type="continuationSeparator" w:id="0">
    <w:p w14:paraId="7F076C08" w14:textId="77777777" w:rsidR="00D34072" w:rsidRDefault="00D34072" w:rsidP="007A3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E939A" w14:textId="77777777" w:rsidR="005711F3" w:rsidRPr="00E2600D" w:rsidRDefault="005711F3" w:rsidP="005711F3">
    <w:pPr>
      <w:pStyle w:val="Footer"/>
      <w:tabs>
        <w:tab w:val="clear" w:pos="9360"/>
      </w:tabs>
      <w:jc w:val="right"/>
      <w:rPr>
        <w:rFonts w:ascii="Tahoma" w:hAnsi="Tahoma" w:cs="Tahoma"/>
        <w:sz w:val="18"/>
        <w:szCs w:val="18"/>
      </w:rPr>
    </w:pPr>
    <w:r w:rsidRPr="00E2600D">
      <w:rPr>
        <w:rFonts w:ascii="Tahoma" w:hAnsi="Tahoma" w:cs="Tahoma"/>
        <w:sz w:val="18"/>
        <w:szCs w:val="18"/>
      </w:rPr>
      <w:fldChar w:fldCharType="begin"/>
    </w:r>
    <w:r w:rsidRPr="00E2600D">
      <w:rPr>
        <w:rFonts w:ascii="Tahoma" w:hAnsi="Tahoma" w:cs="Tahoma"/>
        <w:sz w:val="18"/>
        <w:szCs w:val="18"/>
      </w:rPr>
      <w:instrText xml:space="preserve"> PAGE   \* MERGEFORMAT </w:instrText>
    </w:r>
    <w:r w:rsidRPr="00E2600D">
      <w:rPr>
        <w:rFonts w:ascii="Tahoma" w:hAnsi="Tahoma" w:cs="Tahoma"/>
        <w:sz w:val="18"/>
        <w:szCs w:val="18"/>
      </w:rPr>
      <w:fldChar w:fldCharType="separate"/>
    </w:r>
    <w:r w:rsidR="00885973">
      <w:rPr>
        <w:rFonts w:ascii="Tahoma" w:hAnsi="Tahoma" w:cs="Tahoma"/>
        <w:noProof/>
        <w:sz w:val="18"/>
        <w:szCs w:val="18"/>
      </w:rPr>
      <w:t>1</w:t>
    </w:r>
    <w:r w:rsidRPr="00E2600D">
      <w:rPr>
        <w:rFonts w:ascii="Tahoma" w:hAnsi="Tahoma" w:cs="Tahoma"/>
        <w:noProof/>
        <w:sz w:val="18"/>
        <w:szCs w:val="18"/>
      </w:rPr>
      <w:fldChar w:fldCharType="end"/>
    </w:r>
  </w:p>
  <w:p w14:paraId="44815E3A" w14:textId="77777777" w:rsidR="008329BD" w:rsidRDefault="008329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ED0637" w14:textId="77777777" w:rsidR="00D34072" w:rsidRDefault="00D34072" w:rsidP="007A3DFA">
      <w:r>
        <w:separator/>
      </w:r>
    </w:p>
  </w:footnote>
  <w:footnote w:type="continuationSeparator" w:id="0">
    <w:p w14:paraId="73B440EC" w14:textId="77777777" w:rsidR="00D34072" w:rsidRDefault="00D34072" w:rsidP="007A3D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70" w:type="dxa"/>
      <w:tblInd w:w="-106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42"/>
      <w:gridCol w:w="4028"/>
    </w:tblGrid>
    <w:tr w:rsidR="003A05ED" w:rsidRPr="009A671D" w14:paraId="6014E85F" w14:textId="77777777" w:rsidTr="003A05ED">
      <w:trPr>
        <w:trHeight w:val="422"/>
      </w:trPr>
      <w:tc>
        <w:tcPr>
          <w:tcW w:w="7042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5EE1E1F0" w14:textId="77777777" w:rsidR="003A05ED" w:rsidRPr="009A671D" w:rsidRDefault="003A05ED" w:rsidP="003A05ED">
          <w:pPr>
            <w:pStyle w:val="NormalWeb"/>
            <w:spacing w:before="0" w:after="0"/>
            <w:ind w:right="720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Forklift Safety</w:t>
          </w:r>
        </w:p>
      </w:tc>
      <w:tc>
        <w:tcPr>
          <w:tcW w:w="402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14:paraId="1AA5A76E" w14:textId="77777777" w:rsidR="003A05ED" w:rsidRPr="009A671D" w:rsidRDefault="003A05ED" w:rsidP="003A05ED">
          <w:pPr>
            <w:pStyle w:val="NormalWeb"/>
            <w:tabs>
              <w:tab w:val="left" w:pos="1782"/>
            </w:tabs>
            <w:spacing w:before="0" w:after="0"/>
            <w:jc w:val="right"/>
            <w:rPr>
              <w:rFonts w:ascii="Tahoma" w:hAnsi="Tahoma" w:cs="Tahoma"/>
              <w:sz w:val="22"/>
              <w:szCs w:val="22"/>
            </w:rPr>
          </w:pPr>
          <w:r>
            <w:rPr>
              <w:rFonts w:ascii="Tahoma" w:hAnsi="Tahoma" w:cs="Tahoma"/>
              <w:sz w:val="22"/>
              <w:szCs w:val="22"/>
            </w:rPr>
            <w:t>Procedure</w:t>
          </w:r>
        </w:p>
      </w:tc>
    </w:tr>
    <w:tr w:rsidR="003A05ED" w:rsidRPr="009A671D" w14:paraId="0527CDB3" w14:textId="77777777" w:rsidTr="003A05ED">
      <w:tc>
        <w:tcPr>
          <w:tcW w:w="7042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D23744F" w14:textId="77777777" w:rsidR="003A05ED" w:rsidRDefault="003A05ED" w:rsidP="003A05ED">
          <w:pPr>
            <w:pStyle w:val="NormalWeb"/>
            <w:spacing w:before="120"/>
            <w:ind w:right="720"/>
            <w:rPr>
              <w:rFonts w:ascii="Tahoma" w:hAnsi="Tahoma" w:cs="Tahoma"/>
              <w:b/>
              <w:color w:val="DA5500"/>
              <w:sz w:val="40"/>
              <w:szCs w:val="40"/>
            </w:rPr>
          </w:pPr>
          <w:r>
            <w:rPr>
              <w:rFonts w:ascii="Tahoma" w:hAnsi="Tahoma" w:cs="Tahoma"/>
              <w:b/>
              <w:color w:val="DA5500"/>
              <w:sz w:val="40"/>
              <w:szCs w:val="40"/>
            </w:rPr>
            <w:t>Forklift Operation</w:t>
          </w:r>
        </w:p>
        <w:p w14:paraId="7431AE79" w14:textId="77777777" w:rsidR="003A05ED" w:rsidRDefault="003A05ED" w:rsidP="003A05ED">
          <w:pPr>
            <w:pStyle w:val="Default"/>
          </w:pPr>
        </w:p>
        <w:p w14:paraId="30FF4581" w14:textId="77777777" w:rsidR="003A05ED" w:rsidRDefault="003A05ED" w:rsidP="003A05ED">
          <w:pPr>
            <w:pStyle w:val="Default"/>
          </w:pPr>
        </w:p>
        <w:p w14:paraId="4C1A2EEB" w14:textId="77777777" w:rsidR="003A05ED" w:rsidRPr="003A05ED" w:rsidRDefault="003A05ED" w:rsidP="003A05ED">
          <w:pPr>
            <w:pStyle w:val="Default"/>
          </w:pPr>
        </w:p>
      </w:tc>
      <w:tc>
        <w:tcPr>
          <w:tcW w:w="402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386CB09" w14:textId="77777777" w:rsidR="003A05ED" w:rsidRPr="009A671D" w:rsidRDefault="003A05ED" w:rsidP="003A05ED">
          <w:pPr>
            <w:pStyle w:val="NormalWeb"/>
            <w:spacing w:before="0" w:after="400"/>
            <w:ind w:right="720"/>
            <w:rPr>
              <w:rFonts w:ascii="Tahoma" w:hAnsi="Tahoma" w:cs="Tahoma"/>
              <w:color w:val="DA5500"/>
              <w:sz w:val="28"/>
              <w:szCs w:val="28"/>
            </w:rPr>
          </w:pPr>
        </w:p>
      </w:tc>
    </w:tr>
  </w:tbl>
  <w:p w14:paraId="630AECB2" w14:textId="77777777" w:rsidR="007A3DFA" w:rsidRDefault="007A3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71C49"/>
    <w:multiLevelType w:val="hybridMultilevel"/>
    <w:tmpl w:val="AB5EE7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123"/>
    <w:multiLevelType w:val="hybridMultilevel"/>
    <w:tmpl w:val="81A880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612C"/>
    <w:multiLevelType w:val="hybridMultilevel"/>
    <w:tmpl w:val="5B6813DA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F9213D9"/>
    <w:multiLevelType w:val="hybridMultilevel"/>
    <w:tmpl w:val="570CCB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82082"/>
    <w:multiLevelType w:val="hybridMultilevel"/>
    <w:tmpl w:val="970AC7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EE78D3"/>
    <w:multiLevelType w:val="hybridMultilevel"/>
    <w:tmpl w:val="353471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9381D"/>
    <w:multiLevelType w:val="hybridMultilevel"/>
    <w:tmpl w:val="34AC02C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5DD7960"/>
    <w:multiLevelType w:val="hybridMultilevel"/>
    <w:tmpl w:val="4D44A50C"/>
    <w:lvl w:ilvl="0" w:tplc="568CCAF4">
      <w:start w:val="3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93A0831"/>
    <w:multiLevelType w:val="hybridMultilevel"/>
    <w:tmpl w:val="5B6001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06333"/>
    <w:multiLevelType w:val="hybridMultilevel"/>
    <w:tmpl w:val="BCBC17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F29F1"/>
    <w:multiLevelType w:val="hybridMultilevel"/>
    <w:tmpl w:val="5BCCFB1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1CF17D76"/>
    <w:multiLevelType w:val="hybridMultilevel"/>
    <w:tmpl w:val="D976F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B636A"/>
    <w:multiLevelType w:val="hybridMultilevel"/>
    <w:tmpl w:val="0E229F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35CA6"/>
    <w:multiLevelType w:val="hybridMultilevel"/>
    <w:tmpl w:val="C340218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A2498"/>
    <w:multiLevelType w:val="hybridMultilevel"/>
    <w:tmpl w:val="05E2F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5A05D2"/>
    <w:multiLevelType w:val="hybridMultilevel"/>
    <w:tmpl w:val="BFEC67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8376CB"/>
    <w:multiLevelType w:val="hybridMultilevel"/>
    <w:tmpl w:val="3A6E15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4E68EE"/>
    <w:multiLevelType w:val="hybridMultilevel"/>
    <w:tmpl w:val="858CC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F468C"/>
    <w:multiLevelType w:val="hybridMultilevel"/>
    <w:tmpl w:val="43A211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A634CDC"/>
    <w:multiLevelType w:val="hybridMultilevel"/>
    <w:tmpl w:val="A7DC307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0" w15:restartNumberingAfterBreak="0">
    <w:nsid w:val="30AF6A95"/>
    <w:multiLevelType w:val="hybridMultilevel"/>
    <w:tmpl w:val="3036134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24940"/>
    <w:multiLevelType w:val="hybridMultilevel"/>
    <w:tmpl w:val="AA62E56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C31C7B"/>
    <w:multiLevelType w:val="hybridMultilevel"/>
    <w:tmpl w:val="7F240C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36276B0"/>
    <w:multiLevelType w:val="hybridMultilevel"/>
    <w:tmpl w:val="14A453B6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4" w15:restartNumberingAfterBreak="0">
    <w:nsid w:val="3AFE6B9A"/>
    <w:multiLevelType w:val="hybridMultilevel"/>
    <w:tmpl w:val="81A8802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3D407A15"/>
    <w:multiLevelType w:val="hybridMultilevel"/>
    <w:tmpl w:val="B260BD86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6" w15:restartNumberingAfterBreak="0">
    <w:nsid w:val="40C75202"/>
    <w:multiLevelType w:val="hybridMultilevel"/>
    <w:tmpl w:val="B2BA03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004051"/>
    <w:multiLevelType w:val="hybridMultilevel"/>
    <w:tmpl w:val="5D40B8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2493D46"/>
    <w:multiLevelType w:val="hybridMultilevel"/>
    <w:tmpl w:val="C6AC68E4"/>
    <w:lvl w:ilvl="0" w:tplc="568CCAF4">
      <w:start w:val="3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2905B8A"/>
    <w:multiLevelType w:val="hybridMultilevel"/>
    <w:tmpl w:val="132263F4"/>
    <w:lvl w:ilvl="0" w:tplc="04090017">
      <w:start w:val="1"/>
      <w:numFmt w:val="lowerLetter"/>
      <w:lvlText w:val="%1)"/>
      <w:lvlJc w:val="left"/>
      <w:pPr>
        <w:ind w:left="2074" w:hanging="360"/>
      </w:pPr>
    </w:lvl>
    <w:lvl w:ilvl="1" w:tplc="04090019" w:tentative="1">
      <w:start w:val="1"/>
      <w:numFmt w:val="lowerLetter"/>
      <w:lvlText w:val="%2."/>
      <w:lvlJc w:val="left"/>
      <w:pPr>
        <w:ind w:left="2794" w:hanging="360"/>
      </w:pPr>
    </w:lvl>
    <w:lvl w:ilvl="2" w:tplc="0409001B" w:tentative="1">
      <w:start w:val="1"/>
      <w:numFmt w:val="lowerRoman"/>
      <w:lvlText w:val="%3."/>
      <w:lvlJc w:val="right"/>
      <w:pPr>
        <w:ind w:left="3514" w:hanging="180"/>
      </w:pPr>
    </w:lvl>
    <w:lvl w:ilvl="3" w:tplc="0409000F" w:tentative="1">
      <w:start w:val="1"/>
      <w:numFmt w:val="decimal"/>
      <w:lvlText w:val="%4."/>
      <w:lvlJc w:val="left"/>
      <w:pPr>
        <w:ind w:left="4234" w:hanging="360"/>
      </w:pPr>
    </w:lvl>
    <w:lvl w:ilvl="4" w:tplc="04090019" w:tentative="1">
      <w:start w:val="1"/>
      <w:numFmt w:val="lowerLetter"/>
      <w:lvlText w:val="%5."/>
      <w:lvlJc w:val="left"/>
      <w:pPr>
        <w:ind w:left="4954" w:hanging="360"/>
      </w:pPr>
    </w:lvl>
    <w:lvl w:ilvl="5" w:tplc="0409001B" w:tentative="1">
      <w:start w:val="1"/>
      <w:numFmt w:val="lowerRoman"/>
      <w:lvlText w:val="%6."/>
      <w:lvlJc w:val="right"/>
      <w:pPr>
        <w:ind w:left="5674" w:hanging="180"/>
      </w:pPr>
    </w:lvl>
    <w:lvl w:ilvl="6" w:tplc="0409000F" w:tentative="1">
      <w:start w:val="1"/>
      <w:numFmt w:val="decimal"/>
      <w:lvlText w:val="%7."/>
      <w:lvlJc w:val="left"/>
      <w:pPr>
        <w:ind w:left="6394" w:hanging="360"/>
      </w:pPr>
    </w:lvl>
    <w:lvl w:ilvl="7" w:tplc="04090019" w:tentative="1">
      <w:start w:val="1"/>
      <w:numFmt w:val="lowerLetter"/>
      <w:lvlText w:val="%8."/>
      <w:lvlJc w:val="left"/>
      <w:pPr>
        <w:ind w:left="7114" w:hanging="360"/>
      </w:pPr>
    </w:lvl>
    <w:lvl w:ilvl="8" w:tplc="0409001B" w:tentative="1">
      <w:start w:val="1"/>
      <w:numFmt w:val="lowerRoman"/>
      <w:lvlText w:val="%9."/>
      <w:lvlJc w:val="right"/>
      <w:pPr>
        <w:ind w:left="7834" w:hanging="180"/>
      </w:pPr>
    </w:lvl>
  </w:abstractNum>
  <w:abstractNum w:abstractNumId="30" w15:restartNumberingAfterBreak="0">
    <w:nsid w:val="48B51BD2"/>
    <w:multiLevelType w:val="hybridMultilevel"/>
    <w:tmpl w:val="1ED2A4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3106C5"/>
    <w:multiLevelType w:val="hybridMultilevel"/>
    <w:tmpl w:val="A4747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DB4C62"/>
    <w:multiLevelType w:val="hybridMultilevel"/>
    <w:tmpl w:val="FEDA88EA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4EF549D8"/>
    <w:multiLevelType w:val="hybridMultilevel"/>
    <w:tmpl w:val="3DCAF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75CC1"/>
    <w:multiLevelType w:val="hybridMultilevel"/>
    <w:tmpl w:val="1C22965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545EB3"/>
    <w:multiLevelType w:val="hybridMultilevel"/>
    <w:tmpl w:val="A104AFF8"/>
    <w:lvl w:ilvl="0" w:tplc="04090015">
      <w:start w:val="1"/>
      <w:numFmt w:val="upperLetter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6" w15:restartNumberingAfterBreak="0">
    <w:nsid w:val="53B2090F"/>
    <w:multiLevelType w:val="hybridMultilevel"/>
    <w:tmpl w:val="59B4CFE8"/>
    <w:lvl w:ilvl="0" w:tplc="0409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3" w:hanging="360"/>
      </w:pPr>
      <w:rPr>
        <w:rFonts w:ascii="Wingdings" w:hAnsi="Wingdings" w:hint="default"/>
      </w:rPr>
    </w:lvl>
  </w:abstractNum>
  <w:abstractNum w:abstractNumId="37" w15:restartNumberingAfterBreak="0">
    <w:nsid w:val="58950FB5"/>
    <w:multiLevelType w:val="hybridMultilevel"/>
    <w:tmpl w:val="963845F0"/>
    <w:lvl w:ilvl="0" w:tplc="2F8461E2">
      <w:start w:val="3"/>
      <w:numFmt w:val="upperLetter"/>
      <w:lvlText w:val="%1.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38" w15:restartNumberingAfterBreak="0">
    <w:nsid w:val="589B053A"/>
    <w:multiLevelType w:val="multilevel"/>
    <w:tmpl w:val="C9CAC6F6"/>
    <w:lvl w:ilvl="0">
      <w:start w:val="1"/>
      <w:numFmt w:val="decimal"/>
      <w:lvlText w:val="%1."/>
      <w:lvlJc w:val="left"/>
      <w:pPr>
        <w:ind w:left="990" w:hanging="360"/>
      </w:pPr>
    </w:lvl>
    <w:lvl w:ilvl="1">
      <w:numFmt w:val="decimal"/>
      <w:isLgl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0" w:hanging="2160"/>
      </w:pPr>
      <w:rPr>
        <w:rFonts w:hint="default"/>
      </w:rPr>
    </w:lvl>
  </w:abstractNum>
  <w:abstractNum w:abstractNumId="39" w15:restartNumberingAfterBreak="0">
    <w:nsid w:val="5B657D2F"/>
    <w:multiLevelType w:val="hybridMultilevel"/>
    <w:tmpl w:val="B43A9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9B18C9"/>
    <w:multiLevelType w:val="hybridMultilevel"/>
    <w:tmpl w:val="2C843EA2"/>
    <w:lvl w:ilvl="0" w:tplc="04090017">
      <w:start w:val="1"/>
      <w:numFmt w:val="lowerLetter"/>
      <w:lvlText w:val="%1)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1" w15:restartNumberingAfterBreak="0">
    <w:nsid w:val="612523DC"/>
    <w:multiLevelType w:val="hybridMultilevel"/>
    <w:tmpl w:val="B31CCC2A"/>
    <w:lvl w:ilvl="0" w:tplc="800CBC1A">
      <w:start w:val="2"/>
      <w:numFmt w:val="upperLetter"/>
      <w:lvlText w:val="%1."/>
      <w:lvlJc w:val="left"/>
      <w:pPr>
        <w:ind w:left="26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66" w:hanging="360"/>
      </w:pPr>
    </w:lvl>
    <w:lvl w:ilvl="2" w:tplc="0409001B" w:tentative="1">
      <w:start w:val="1"/>
      <w:numFmt w:val="lowerRoman"/>
      <w:lvlText w:val="%3."/>
      <w:lvlJc w:val="right"/>
      <w:pPr>
        <w:ind w:left="4086" w:hanging="180"/>
      </w:pPr>
    </w:lvl>
    <w:lvl w:ilvl="3" w:tplc="0409000F" w:tentative="1">
      <w:start w:val="1"/>
      <w:numFmt w:val="decimal"/>
      <w:lvlText w:val="%4."/>
      <w:lvlJc w:val="left"/>
      <w:pPr>
        <w:ind w:left="4806" w:hanging="360"/>
      </w:pPr>
    </w:lvl>
    <w:lvl w:ilvl="4" w:tplc="04090019" w:tentative="1">
      <w:start w:val="1"/>
      <w:numFmt w:val="lowerLetter"/>
      <w:lvlText w:val="%5."/>
      <w:lvlJc w:val="left"/>
      <w:pPr>
        <w:ind w:left="5526" w:hanging="360"/>
      </w:pPr>
    </w:lvl>
    <w:lvl w:ilvl="5" w:tplc="0409001B" w:tentative="1">
      <w:start w:val="1"/>
      <w:numFmt w:val="lowerRoman"/>
      <w:lvlText w:val="%6."/>
      <w:lvlJc w:val="right"/>
      <w:pPr>
        <w:ind w:left="6246" w:hanging="180"/>
      </w:pPr>
    </w:lvl>
    <w:lvl w:ilvl="6" w:tplc="0409000F" w:tentative="1">
      <w:start w:val="1"/>
      <w:numFmt w:val="decimal"/>
      <w:lvlText w:val="%7."/>
      <w:lvlJc w:val="left"/>
      <w:pPr>
        <w:ind w:left="6966" w:hanging="360"/>
      </w:pPr>
    </w:lvl>
    <w:lvl w:ilvl="7" w:tplc="04090019" w:tentative="1">
      <w:start w:val="1"/>
      <w:numFmt w:val="lowerLetter"/>
      <w:lvlText w:val="%8."/>
      <w:lvlJc w:val="left"/>
      <w:pPr>
        <w:ind w:left="7686" w:hanging="360"/>
      </w:pPr>
    </w:lvl>
    <w:lvl w:ilvl="8" w:tplc="0409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42" w15:restartNumberingAfterBreak="0">
    <w:nsid w:val="61525A91"/>
    <w:multiLevelType w:val="hybridMultilevel"/>
    <w:tmpl w:val="672C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362055E"/>
    <w:multiLevelType w:val="multilevel"/>
    <w:tmpl w:val="098212A4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44" w15:restartNumberingAfterBreak="0">
    <w:nsid w:val="641B308E"/>
    <w:multiLevelType w:val="multilevel"/>
    <w:tmpl w:val="1776600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5" w15:restartNumberingAfterBreak="0">
    <w:nsid w:val="6A7978EF"/>
    <w:multiLevelType w:val="hybridMultilevel"/>
    <w:tmpl w:val="9790D2EA"/>
    <w:lvl w:ilvl="0" w:tplc="35A0AD3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0C0529"/>
    <w:multiLevelType w:val="hybridMultilevel"/>
    <w:tmpl w:val="6FF0C0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B3F21A3"/>
    <w:multiLevelType w:val="hybridMultilevel"/>
    <w:tmpl w:val="24C27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BA5BFB"/>
    <w:multiLevelType w:val="hybridMultilevel"/>
    <w:tmpl w:val="0E2E36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E631675"/>
    <w:multiLevelType w:val="hybridMultilevel"/>
    <w:tmpl w:val="7952D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506B00"/>
    <w:multiLevelType w:val="hybridMultilevel"/>
    <w:tmpl w:val="43A43A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16503DB"/>
    <w:multiLevelType w:val="hybridMultilevel"/>
    <w:tmpl w:val="38C68482"/>
    <w:lvl w:ilvl="0" w:tplc="B6DCA17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6C7047"/>
    <w:multiLevelType w:val="hybridMultilevel"/>
    <w:tmpl w:val="E58A78DE"/>
    <w:lvl w:ilvl="0" w:tplc="E95E5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3" w15:restartNumberingAfterBreak="0">
    <w:nsid w:val="72CD0297"/>
    <w:multiLevelType w:val="hybridMultilevel"/>
    <w:tmpl w:val="B2528A2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4" w15:restartNumberingAfterBreak="0">
    <w:nsid w:val="76334C8E"/>
    <w:multiLevelType w:val="hybridMultilevel"/>
    <w:tmpl w:val="D1D8C482"/>
    <w:lvl w:ilvl="0" w:tplc="04090015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799517E9"/>
    <w:multiLevelType w:val="hybridMultilevel"/>
    <w:tmpl w:val="EB500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1B092E"/>
    <w:multiLevelType w:val="hybridMultilevel"/>
    <w:tmpl w:val="D088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B77998"/>
    <w:multiLevelType w:val="hybridMultilevel"/>
    <w:tmpl w:val="465CAD3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C065107"/>
    <w:multiLevelType w:val="hybridMultilevel"/>
    <w:tmpl w:val="7054A3F4"/>
    <w:lvl w:ilvl="0" w:tplc="04090017">
      <w:start w:val="1"/>
      <w:numFmt w:val="lowerLetter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7F5C5383"/>
    <w:multiLevelType w:val="hybridMultilevel"/>
    <w:tmpl w:val="24146070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47"/>
  </w:num>
  <w:num w:numId="3">
    <w:abstractNumId w:val="24"/>
  </w:num>
  <w:num w:numId="4">
    <w:abstractNumId w:val="55"/>
  </w:num>
  <w:num w:numId="5">
    <w:abstractNumId w:val="9"/>
  </w:num>
  <w:num w:numId="6">
    <w:abstractNumId w:val="11"/>
  </w:num>
  <w:num w:numId="7">
    <w:abstractNumId w:val="39"/>
  </w:num>
  <w:num w:numId="8">
    <w:abstractNumId w:val="18"/>
  </w:num>
  <w:num w:numId="9">
    <w:abstractNumId w:val="16"/>
  </w:num>
  <w:num w:numId="10">
    <w:abstractNumId w:val="46"/>
  </w:num>
  <w:num w:numId="11">
    <w:abstractNumId w:val="50"/>
  </w:num>
  <w:num w:numId="12">
    <w:abstractNumId w:val="48"/>
  </w:num>
  <w:num w:numId="13">
    <w:abstractNumId w:val="32"/>
  </w:num>
  <w:num w:numId="14">
    <w:abstractNumId w:val="8"/>
  </w:num>
  <w:num w:numId="15">
    <w:abstractNumId w:val="0"/>
  </w:num>
  <w:num w:numId="16">
    <w:abstractNumId w:val="42"/>
  </w:num>
  <w:num w:numId="17">
    <w:abstractNumId w:val="17"/>
  </w:num>
  <w:num w:numId="18">
    <w:abstractNumId w:val="5"/>
  </w:num>
  <w:num w:numId="19">
    <w:abstractNumId w:val="1"/>
  </w:num>
  <w:num w:numId="20">
    <w:abstractNumId w:val="57"/>
  </w:num>
  <w:num w:numId="21">
    <w:abstractNumId w:val="31"/>
  </w:num>
  <w:num w:numId="22">
    <w:abstractNumId w:val="52"/>
  </w:num>
  <w:num w:numId="23">
    <w:abstractNumId w:val="6"/>
  </w:num>
  <w:num w:numId="24">
    <w:abstractNumId w:val="53"/>
  </w:num>
  <w:num w:numId="25">
    <w:abstractNumId w:val="23"/>
  </w:num>
  <w:num w:numId="26">
    <w:abstractNumId w:val="59"/>
  </w:num>
  <w:num w:numId="27">
    <w:abstractNumId w:val="19"/>
  </w:num>
  <w:num w:numId="28">
    <w:abstractNumId w:val="15"/>
  </w:num>
  <w:num w:numId="29">
    <w:abstractNumId w:val="54"/>
  </w:num>
  <w:num w:numId="30">
    <w:abstractNumId w:val="12"/>
  </w:num>
  <w:num w:numId="31">
    <w:abstractNumId w:val="44"/>
  </w:num>
  <w:num w:numId="32">
    <w:abstractNumId w:val="35"/>
  </w:num>
  <w:num w:numId="33">
    <w:abstractNumId w:val="10"/>
  </w:num>
  <w:num w:numId="34">
    <w:abstractNumId w:val="33"/>
  </w:num>
  <w:num w:numId="35">
    <w:abstractNumId w:val="30"/>
  </w:num>
  <w:num w:numId="36">
    <w:abstractNumId w:val="40"/>
  </w:num>
  <w:num w:numId="37">
    <w:abstractNumId w:val="38"/>
  </w:num>
  <w:num w:numId="38">
    <w:abstractNumId w:val="58"/>
  </w:num>
  <w:num w:numId="39">
    <w:abstractNumId w:val="56"/>
  </w:num>
  <w:num w:numId="40">
    <w:abstractNumId w:val="34"/>
  </w:num>
  <w:num w:numId="41">
    <w:abstractNumId w:val="20"/>
  </w:num>
  <w:num w:numId="42">
    <w:abstractNumId w:val="4"/>
  </w:num>
  <w:num w:numId="43">
    <w:abstractNumId w:val="14"/>
  </w:num>
  <w:num w:numId="44">
    <w:abstractNumId w:val="21"/>
  </w:num>
  <w:num w:numId="45">
    <w:abstractNumId w:val="13"/>
  </w:num>
  <w:num w:numId="46">
    <w:abstractNumId w:val="22"/>
  </w:num>
  <w:num w:numId="47">
    <w:abstractNumId w:val="26"/>
  </w:num>
  <w:num w:numId="48">
    <w:abstractNumId w:val="36"/>
  </w:num>
  <w:num w:numId="49">
    <w:abstractNumId w:val="27"/>
  </w:num>
  <w:num w:numId="50">
    <w:abstractNumId w:val="25"/>
  </w:num>
  <w:num w:numId="51">
    <w:abstractNumId w:val="3"/>
  </w:num>
  <w:num w:numId="52">
    <w:abstractNumId w:val="41"/>
  </w:num>
  <w:num w:numId="53">
    <w:abstractNumId w:val="28"/>
  </w:num>
  <w:num w:numId="54">
    <w:abstractNumId w:val="2"/>
  </w:num>
  <w:num w:numId="55">
    <w:abstractNumId w:val="7"/>
  </w:num>
  <w:num w:numId="56">
    <w:abstractNumId w:val="51"/>
  </w:num>
  <w:num w:numId="57">
    <w:abstractNumId w:val="45"/>
  </w:num>
  <w:num w:numId="58">
    <w:abstractNumId w:val="29"/>
  </w:num>
  <w:num w:numId="59">
    <w:abstractNumId w:val="37"/>
  </w:num>
  <w:num w:numId="60">
    <w:abstractNumId w:val="4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D13B7A4-AD6A-4B62-97FE-63B0CE78468E}"/>
    <w:docVar w:name="dgnword-eventsink" w:val="69475200"/>
  </w:docVars>
  <w:rsids>
    <w:rsidRoot w:val="001F3947"/>
    <w:rsid w:val="000201F9"/>
    <w:rsid w:val="00022981"/>
    <w:rsid w:val="00025A54"/>
    <w:rsid w:val="000356E0"/>
    <w:rsid w:val="00047225"/>
    <w:rsid w:val="00070DBC"/>
    <w:rsid w:val="000909DA"/>
    <w:rsid w:val="000B5B83"/>
    <w:rsid w:val="000C53C8"/>
    <w:rsid w:val="001017D6"/>
    <w:rsid w:val="0011535F"/>
    <w:rsid w:val="00135521"/>
    <w:rsid w:val="00141DCF"/>
    <w:rsid w:val="00142B76"/>
    <w:rsid w:val="00174EEA"/>
    <w:rsid w:val="00185446"/>
    <w:rsid w:val="00195260"/>
    <w:rsid w:val="00197E36"/>
    <w:rsid w:val="001B19B6"/>
    <w:rsid w:val="001C1D1B"/>
    <w:rsid w:val="001C5C58"/>
    <w:rsid w:val="001F3947"/>
    <w:rsid w:val="00265A0B"/>
    <w:rsid w:val="0027562F"/>
    <w:rsid w:val="00275688"/>
    <w:rsid w:val="00276519"/>
    <w:rsid w:val="002A142B"/>
    <w:rsid w:val="002B0D0A"/>
    <w:rsid w:val="002F7E42"/>
    <w:rsid w:val="003166F1"/>
    <w:rsid w:val="00326354"/>
    <w:rsid w:val="00392951"/>
    <w:rsid w:val="003A05ED"/>
    <w:rsid w:val="003C1BDD"/>
    <w:rsid w:val="003D0E80"/>
    <w:rsid w:val="003F508B"/>
    <w:rsid w:val="004040A6"/>
    <w:rsid w:val="004055B5"/>
    <w:rsid w:val="00436E1E"/>
    <w:rsid w:val="00437F59"/>
    <w:rsid w:val="00444339"/>
    <w:rsid w:val="00484AAE"/>
    <w:rsid w:val="004D6C78"/>
    <w:rsid w:val="004F1537"/>
    <w:rsid w:val="0054391B"/>
    <w:rsid w:val="005711F3"/>
    <w:rsid w:val="005804AC"/>
    <w:rsid w:val="00582BD7"/>
    <w:rsid w:val="005A605B"/>
    <w:rsid w:val="005B0F41"/>
    <w:rsid w:val="005B7D60"/>
    <w:rsid w:val="005C4B3F"/>
    <w:rsid w:val="006466CC"/>
    <w:rsid w:val="006814E0"/>
    <w:rsid w:val="00686EAF"/>
    <w:rsid w:val="006B6AC7"/>
    <w:rsid w:val="00711BC0"/>
    <w:rsid w:val="00715530"/>
    <w:rsid w:val="007472CE"/>
    <w:rsid w:val="00754001"/>
    <w:rsid w:val="00760E9D"/>
    <w:rsid w:val="007615D2"/>
    <w:rsid w:val="00763CB7"/>
    <w:rsid w:val="00773B5F"/>
    <w:rsid w:val="00776B9D"/>
    <w:rsid w:val="00787303"/>
    <w:rsid w:val="007A1451"/>
    <w:rsid w:val="007A3DFA"/>
    <w:rsid w:val="007B63AC"/>
    <w:rsid w:val="007F1ADE"/>
    <w:rsid w:val="008329BD"/>
    <w:rsid w:val="00856FBE"/>
    <w:rsid w:val="00885973"/>
    <w:rsid w:val="0089630B"/>
    <w:rsid w:val="008A3D21"/>
    <w:rsid w:val="008D2662"/>
    <w:rsid w:val="008E0D1C"/>
    <w:rsid w:val="008F3D79"/>
    <w:rsid w:val="009067C7"/>
    <w:rsid w:val="0091062F"/>
    <w:rsid w:val="009270B1"/>
    <w:rsid w:val="009314C3"/>
    <w:rsid w:val="00961D3A"/>
    <w:rsid w:val="00990E02"/>
    <w:rsid w:val="009A52CF"/>
    <w:rsid w:val="00A07E54"/>
    <w:rsid w:val="00A21A6B"/>
    <w:rsid w:val="00A25DC5"/>
    <w:rsid w:val="00A35CAF"/>
    <w:rsid w:val="00A360E2"/>
    <w:rsid w:val="00A46391"/>
    <w:rsid w:val="00A4655D"/>
    <w:rsid w:val="00A615D8"/>
    <w:rsid w:val="00A64302"/>
    <w:rsid w:val="00A801D1"/>
    <w:rsid w:val="00A9315D"/>
    <w:rsid w:val="00AA7AE4"/>
    <w:rsid w:val="00AB3DE5"/>
    <w:rsid w:val="00AE766A"/>
    <w:rsid w:val="00AF3A82"/>
    <w:rsid w:val="00B068F6"/>
    <w:rsid w:val="00B45517"/>
    <w:rsid w:val="00B46025"/>
    <w:rsid w:val="00B6411F"/>
    <w:rsid w:val="00B80FE4"/>
    <w:rsid w:val="00BA005A"/>
    <w:rsid w:val="00BC692E"/>
    <w:rsid w:val="00BD5F3A"/>
    <w:rsid w:val="00BE5AFD"/>
    <w:rsid w:val="00BF7158"/>
    <w:rsid w:val="00C449EF"/>
    <w:rsid w:val="00C57556"/>
    <w:rsid w:val="00C65DA9"/>
    <w:rsid w:val="00C80EFE"/>
    <w:rsid w:val="00CB278C"/>
    <w:rsid w:val="00CC6330"/>
    <w:rsid w:val="00D06F1E"/>
    <w:rsid w:val="00D1172E"/>
    <w:rsid w:val="00D34072"/>
    <w:rsid w:val="00D46B11"/>
    <w:rsid w:val="00D541EE"/>
    <w:rsid w:val="00D566F2"/>
    <w:rsid w:val="00D864F1"/>
    <w:rsid w:val="00D91097"/>
    <w:rsid w:val="00D92A24"/>
    <w:rsid w:val="00DA0291"/>
    <w:rsid w:val="00DC3180"/>
    <w:rsid w:val="00DD24B8"/>
    <w:rsid w:val="00E02414"/>
    <w:rsid w:val="00E77C0B"/>
    <w:rsid w:val="00EE17E4"/>
    <w:rsid w:val="00EE4150"/>
    <w:rsid w:val="00EF3CB8"/>
    <w:rsid w:val="00F0578C"/>
    <w:rsid w:val="00F91FFF"/>
    <w:rsid w:val="00F958B6"/>
    <w:rsid w:val="00FC11EB"/>
    <w:rsid w:val="00FF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D1664A"/>
  <w15:chartTrackingRefBased/>
  <w15:docId w15:val="{83E42D47-75D2-4833-8EC9-063910BC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Default"/>
    <w:next w:val="Default"/>
    <w:qFormat/>
    <w:rsid w:val="008D2662"/>
    <w:pPr>
      <w:spacing w:before="240" w:after="60"/>
      <w:outlineLvl w:val="0"/>
    </w:pPr>
    <w:rPr>
      <w:rFonts w:cs="Times New Roman"/>
      <w:color w:val="auto"/>
    </w:rPr>
  </w:style>
  <w:style w:type="paragraph" w:styleId="Heading3">
    <w:name w:val="heading 3"/>
    <w:basedOn w:val="Default"/>
    <w:next w:val="Default"/>
    <w:qFormat/>
    <w:rsid w:val="008D2662"/>
    <w:pPr>
      <w:spacing w:before="80" w:after="40"/>
      <w:outlineLvl w:val="2"/>
    </w:pPr>
    <w:rPr>
      <w:rFonts w:cs="Times New Roman"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D26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Default"/>
    <w:next w:val="Default"/>
    <w:rsid w:val="008D2662"/>
    <w:pPr>
      <w:spacing w:before="100" w:after="100"/>
    </w:pPr>
    <w:rPr>
      <w:rFonts w:cs="Times New Roman"/>
      <w:color w:val="auto"/>
    </w:rPr>
  </w:style>
  <w:style w:type="paragraph" w:styleId="BodyTextIndent">
    <w:name w:val="Body Text Indent"/>
    <w:basedOn w:val="Default"/>
    <w:next w:val="Default"/>
    <w:rsid w:val="008D2662"/>
    <w:rPr>
      <w:rFonts w:cs="Times New Roman"/>
      <w:color w:val="auto"/>
    </w:rPr>
  </w:style>
  <w:style w:type="paragraph" w:styleId="Header">
    <w:name w:val="header"/>
    <w:basedOn w:val="Default"/>
    <w:next w:val="Default"/>
    <w:link w:val="HeaderChar"/>
    <w:uiPriority w:val="99"/>
    <w:rsid w:val="008D2662"/>
    <w:rPr>
      <w:rFonts w:cs="Times New Roman"/>
      <w:color w:val="auto"/>
      <w:lang w:val="x-none" w:eastAsia="x-none"/>
    </w:rPr>
  </w:style>
  <w:style w:type="table" w:styleId="TableGrid">
    <w:name w:val="Table Grid"/>
    <w:basedOn w:val="TableNormal"/>
    <w:rsid w:val="00C80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89630B"/>
    <w:pPr>
      <w:spacing w:after="120"/>
    </w:pPr>
  </w:style>
  <w:style w:type="paragraph" w:styleId="BalloonText">
    <w:name w:val="Balloon Text"/>
    <w:basedOn w:val="Normal"/>
    <w:link w:val="BalloonTextChar"/>
    <w:rsid w:val="00D1172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D1172E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7A3DFA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A3DFA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7A3DFA"/>
    <w:rPr>
      <w:rFonts w:ascii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0201F9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0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61164">
              <w:marLeft w:val="15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8" w:color="000000"/>
                <w:bottom w:val="single" w:sz="6" w:space="5" w:color="000000"/>
                <w:right w:val="single" w:sz="6" w:space="2" w:color="000000"/>
              </w:divBdr>
              <w:divsChild>
                <w:div w:id="210614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468198">
                      <w:marLeft w:val="150"/>
                      <w:marRight w:val="300"/>
                      <w:marTop w:val="75"/>
                      <w:marBottom w:val="0"/>
                      <w:divBdr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</w:divBdr>
                      <w:divsChild>
                        <w:div w:id="15781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4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10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242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56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74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09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4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7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18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61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0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3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0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11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46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150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11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44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66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057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85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248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9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205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73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1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10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4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8894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82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229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8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592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22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492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58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0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84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2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38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40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100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86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857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9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1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63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19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14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74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891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29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71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003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5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67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80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24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1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70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16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3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567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0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21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26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9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6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73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686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770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180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90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689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34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81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1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25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86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110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2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20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24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70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33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9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440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8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60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8162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817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02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471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dotted" w:sz="6" w:space="2" w:color="000000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28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81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20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267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5608A-1A80-40F3-9C44-E76847E65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SAFETY MANAGEMENT</vt:lpstr>
    </vt:vector>
  </TitlesOfParts>
  <Company/>
  <LinksUpToDate>false</LinksUpToDate>
  <CharactersWithSpaces>15839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SAFETY MANAGEMENT</dc:title>
  <dc:subject/>
  <dc:creator>Succeed Management Solutions, LLC ©</dc:creator>
  <cp:keywords/>
  <cp:lastModifiedBy>Ryan Tinker</cp:lastModifiedBy>
  <cp:revision>3</cp:revision>
  <dcterms:created xsi:type="dcterms:W3CDTF">2018-02-24T00:09:00Z</dcterms:created>
  <dcterms:modified xsi:type="dcterms:W3CDTF">2020-10-08T17:18:00Z</dcterms:modified>
</cp:coreProperties>
</file>