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184C" w14:textId="1027E397" w:rsidR="00511D69" w:rsidRPr="009648AC" w:rsidRDefault="00646830" w:rsidP="00972A2F">
      <w:pPr>
        <w:jc w:val="center"/>
        <w:rPr>
          <w:rFonts w:ascii="Times" w:hAnsi="Times" w:cs="Calibri"/>
        </w:rPr>
      </w:pPr>
      <w:r>
        <w:rPr>
          <w:rFonts w:ascii="Georgia" w:hAnsi="Georgia"/>
          <w:noProof/>
          <w:color w:val="FF0000"/>
          <w:sz w:val="20"/>
          <w:szCs w:val="20"/>
        </w:rPr>
        <mc:AlternateContent>
          <mc:Choice Requires="wps">
            <w:drawing>
              <wp:anchor distT="0" distB="0" distL="114300" distR="114300" simplePos="0" relativeHeight="251659264" behindDoc="0" locked="0" layoutInCell="1" allowOverlap="1" wp14:anchorId="6552E435" wp14:editId="75F4B7FB">
                <wp:simplePos x="0" y="0"/>
                <wp:positionH relativeFrom="column">
                  <wp:posOffset>4000500</wp:posOffset>
                </wp:positionH>
                <wp:positionV relativeFrom="paragraph">
                  <wp:posOffset>-65314</wp:posOffset>
                </wp:positionV>
                <wp:extent cx="2579914" cy="1061357"/>
                <wp:effectExtent l="0" t="0" r="11430" b="18415"/>
                <wp:wrapNone/>
                <wp:docPr id="1" name="Text Box 1"/>
                <wp:cNvGraphicFramePr/>
                <a:graphic xmlns:a="http://schemas.openxmlformats.org/drawingml/2006/main">
                  <a:graphicData uri="http://schemas.microsoft.com/office/word/2010/wordprocessingShape">
                    <wps:wsp>
                      <wps:cNvSpPr txBox="1"/>
                      <wps:spPr>
                        <a:xfrm>
                          <a:off x="0" y="0"/>
                          <a:ext cx="2579914" cy="1061357"/>
                        </a:xfrm>
                        <a:prstGeom prst="rect">
                          <a:avLst/>
                        </a:prstGeom>
                        <a:solidFill>
                          <a:schemeClr val="lt1"/>
                        </a:solidFill>
                        <a:ln w="6350">
                          <a:solidFill>
                            <a:prstClr val="black"/>
                          </a:solidFill>
                        </a:ln>
                      </wps:spPr>
                      <wps:txbx>
                        <w:txbxContent>
                          <w:p w14:paraId="590440AC" w14:textId="77777777" w:rsidR="00646830" w:rsidRPr="00FB56E8" w:rsidRDefault="00646830" w:rsidP="00646830">
                            <w:pPr>
                              <w:rPr>
                                <w:rFonts w:ascii="Georgia" w:hAnsi="Georgia"/>
                                <w:color w:val="FF0000"/>
                                <w:sz w:val="20"/>
                                <w:szCs w:val="20"/>
                              </w:rPr>
                            </w:pPr>
                            <w:r w:rsidRPr="00FB56E8">
                              <w:rPr>
                                <w:rFonts w:ascii="Georgia" w:hAnsi="Georgia"/>
                                <w:color w:val="FF0000"/>
                                <w:sz w:val="20"/>
                                <w:szCs w:val="20"/>
                              </w:rPr>
                              <w:t>NOTE: These examples are for illustrative purposes only. They may not satisfy the legal or regulatory requirements in your jurisdiction. </w:t>
                            </w:r>
                            <w:r w:rsidRPr="00FB56E8">
                              <w:rPr>
                                <w:rFonts w:ascii="Georgia" w:hAnsi="Georgia"/>
                                <w:i/>
                                <w:iCs/>
                                <w:color w:val="FF0000"/>
                                <w:sz w:val="20"/>
                                <w:szCs w:val="20"/>
                              </w:rPr>
                              <w:t>Please consult with your attorney prior to adding these forms to your workers' compensation tool kit.</w:t>
                            </w:r>
                          </w:p>
                          <w:p w14:paraId="1331DFF4" w14:textId="77777777" w:rsidR="00646830" w:rsidRDefault="00646830" w:rsidP="00646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52E435" id="_x0000_t202" coordsize="21600,21600" o:spt="202" path="m,l,21600r21600,l21600,xe">
                <v:stroke joinstyle="miter"/>
                <v:path gradientshapeok="t" o:connecttype="rect"/>
              </v:shapetype>
              <v:shape id="Text Box 1" o:spid="_x0000_s1026" type="#_x0000_t202" style="position:absolute;left:0;text-align:left;margin-left:315pt;margin-top:-5.15pt;width:203.15pt;height:8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" fillcolor="white [3201]" strokeweight=".5pt">
                <v:textbox>
                  <w:txbxContent>
                    <w:p w14:paraId="590440AC" w14:textId="77777777" w:rsidR="00646830" w:rsidRPr="00FB56E8" w:rsidRDefault="00646830" w:rsidP="00646830">
                      <w:pPr>
                        <w:rPr>
                          <w:rFonts w:ascii="Georgia" w:hAnsi="Georgia"/>
                          <w:color w:val="FF0000"/>
                          <w:sz w:val="20"/>
                          <w:szCs w:val="20"/>
                        </w:rPr>
                      </w:pPr>
                      <w:r w:rsidRPr="00FB56E8">
                        <w:rPr>
                          <w:rFonts w:ascii="Georgia" w:hAnsi="Georgia"/>
                          <w:color w:val="FF0000"/>
                          <w:sz w:val="20"/>
                          <w:szCs w:val="20"/>
                        </w:rPr>
                        <w:t>NOTE: These examples are for illustrative purposes only. They may not satisfy the legal or regulatory requirements in your jurisdiction. </w:t>
                      </w:r>
                      <w:r w:rsidRPr="00FB56E8">
                        <w:rPr>
                          <w:rFonts w:ascii="Georgia" w:hAnsi="Georgia"/>
                          <w:i/>
                          <w:iCs/>
                          <w:color w:val="FF0000"/>
                          <w:sz w:val="20"/>
                          <w:szCs w:val="20"/>
                        </w:rPr>
                        <w:t>Please consult with your attorney prior to adding these forms to your workers' compensation tool kit.</w:t>
                      </w:r>
                    </w:p>
                    <w:p w14:paraId="1331DFF4" w14:textId="77777777" w:rsidR="00646830" w:rsidRDefault="00646830" w:rsidP="00646830"/>
                  </w:txbxContent>
                </v:textbox>
              </v:shape>
            </w:pict>
          </mc:Fallback>
        </mc:AlternateContent>
      </w:r>
      <w:r w:rsidR="007361A0" w:rsidRPr="009648AC">
        <w:rPr>
          <w:rFonts w:ascii="Times" w:hAnsi="Times" w:cs="Calibri"/>
        </w:rPr>
        <w:t>COMPANY LOGO</w:t>
      </w:r>
    </w:p>
    <w:p w14:paraId="0F3E0509" w14:textId="77777777" w:rsidR="006C3E83" w:rsidRPr="009648AC" w:rsidRDefault="006C3E83" w:rsidP="00511D69">
      <w:pPr>
        <w:rPr>
          <w:rFonts w:ascii="Times" w:hAnsi="Times" w:cs="Calibri"/>
        </w:rPr>
      </w:pPr>
    </w:p>
    <w:p w14:paraId="5953F3A0" w14:textId="77777777" w:rsidR="008B52BC" w:rsidRPr="006D220B" w:rsidRDefault="006D220B" w:rsidP="006D220B">
      <w:pPr>
        <w:ind w:left="1440" w:hanging="1440"/>
        <w:jc w:val="both"/>
        <w:rPr>
          <w:rFonts w:ascii="Times" w:hAnsi="Times" w:cs="Calibri"/>
          <w:b/>
          <w:bCs/>
          <w:u w:val="single"/>
        </w:rPr>
      </w:pPr>
      <w:r w:rsidRPr="006D220B">
        <w:rPr>
          <w:rFonts w:ascii="Times" w:hAnsi="Times" w:cs="Calibri"/>
          <w:b/>
          <w:bCs/>
          <w:u w:val="single"/>
        </w:rPr>
        <w:t>Copies delivered via U.S. Mail &amp; E-mail</w:t>
      </w:r>
    </w:p>
    <w:p w14:paraId="04B6144D" w14:textId="77777777" w:rsidR="00B50F89" w:rsidRPr="009648AC" w:rsidRDefault="001F6B41" w:rsidP="00052D62">
      <w:pPr>
        <w:rPr>
          <w:rFonts w:ascii="Times" w:hAnsi="Times" w:cs="Calibri"/>
        </w:rPr>
      </w:pPr>
      <w:r w:rsidRPr="009648AC">
        <w:rPr>
          <w:rFonts w:ascii="Times" w:hAnsi="Times" w:cs="Calibri"/>
        </w:rPr>
        <w:t>Employee Name</w:t>
      </w:r>
    </w:p>
    <w:p w14:paraId="583572E9" w14:textId="77777777" w:rsidR="007229B2" w:rsidRPr="009648AC" w:rsidRDefault="001F6B41" w:rsidP="00052D62">
      <w:pPr>
        <w:rPr>
          <w:rFonts w:ascii="Times" w:hAnsi="Times" w:cs="Calibri"/>
        </w:rPr>
      </w:pPr>
      <w:r w:rsidRPr="009648AC">
        <w:rPr>
          <w:rFonts w:ascii="Times" w:hAnsi="Times" w:cs="Calibri"/>
        </w:rPr>
        <w:t>Address</w:t>
      </w:r>
    </w:p>
    <w:p w14:paraId="1586438B" w14:textId="77777777" w:rsidR="006C3E83" w:rsidRPr="009648AC" w:rsidRDefault="006C3E83" w:rsidP="00511D69">
      <w:pPr>
        <w:rPr>
          <w:rFonts w:ascii="Times" w:hAnsi="Times" w:cs="Calibri"/>
        </w:rPr>
      </w:pPr>
    </w:p>
    <w:p w14:paraId="5AD9D860" w14:textId="77777777" w:rsidR="007361A0" w:rsidRPr="009648AC" w:rsidRDefault="007361A0" w:rsidP="007361A0">
      <w:pPr>
        <w:rPr>
          <w:rFonts w:ascii="Times" w:hAnsi="Times" w:cs="Calibri"/>
          <w:b/>
          <w:bCs/>
        </w:rPr>
      </w:pPr>
      <w:r w:rsidRPr="009648AC">
        <w:rPr>
          <w:rFonts w:ascii="Times" w:hAnsi="Times" w:cs="Calibri"/>
          <w:b/>
          <w:bCs/>
        </w:rPr>
        <w:t xml:space="preserve">Date: </w:t>
      </w:r>
      <w:r w:rsidRPr="009648AC">
        <w:rPr>
          <w:rFonts w:ascii="Times" w:hAnsi="Times" w:cs="Calibri"/>
          <w:b/>
          <w:bCs/>
        </w:rPr>
        <w:tab/>
      </w:r>
      <w:r w:rsidRPr="009648AC">
        <w:rPr>
          <w:rFonts w:ascii="Times" w:hAnsi="Times" w:cs="Calibri"/>
          <w:b/>
          <w:bCs/>
        </w:rPr>
        <w:tab/>
      </w:r>
    </w:p>
    <w:p w14:paraId="724ED382" w14:textId="77777777" w:rsidR="007361A0" w:rsidRPr="009648AC" w:rsidRDefault="007361A0" w:rsidP="007361A0">
      <w:pPr>
        <w:rPr>
          <w:rFonts w:ascii="Times" w:hAnsi="Times" w:cs="Calibri"/>
          <w:b/>
          <w:bCs/>
        </w:rPr>
      </w:pPr>
      <w:r w:rsidRPr="009648AC">
        <w:rPr>
          <w:rFonts w:ascii="Times" w:hAnsi="Times" w:cs="Calibri"/>
          <w:b/>
          <w:bCs/>
        </w:rPr>
        <w:t xml:space="preserve">Subject: </w:t>
      </w:r>
      <w:r w:rsidRPr="009648AC">
        <w:rPr>
          <w:rFonts w:ascii="Times" w:hAnsi="Times" w:cs="Calibri"/>
          <w:b/>
          <w:bCs/>
        </w:rPr>
        <w:tab/>
        <w:t xml:space="preserve">Memorandum </w:t>
      </w:r>
      <w:r w:rsidR="0089318B" w:rsidRPr="009648AC">
        <w:rPr>
          <w:rFonts w:ascii="Times" w:hAnsi="Times" w:cs="Calibri"/>
          <w:b/>
          <w:bCs/>
        </w:rPr>
        <w:t>–</w:t>
      </w:r>
      <w:r w:rsidRPr="009648AC">
        <w:rPr>
          <w:rFonts w:ascii="Times" w:hAnsi="Times" w:cs="Calibri"/>
          <w:b/>
          <w:bCs/>
        </w:rPr>
        <w:t xml:space="preserve"> Light</w:t>
      </w:r>
      <w:r w:rsidR="0089318B" w:rsidRPr="009648AC">
        <w:rPr>
          <w:rFonts w:ascii="Times" w:hAnsi="Times" w:cs="Calibri"/>
          <w:b/>
          <w:bCs/>
        </w:rPr>
        <w:t>/Modified</w:t>
      </w:r>
      <w:r w:rsidRPr="009648AC">
        <w:rPr>
          <w:rFonts w:ascii="Times" w:hAnsi="Times" w:cs="Calibri"/>
          <w:b/>
          <w:bCs/>
        </w:rPr>
        <w:t xml:space="preserve"> Duty </w:t>
      </w:r>
    </w:p>
    <w:p w14:paraId="55150D00" w14:textId="77777777" w:rsidR="007361A0" w:rsidRPr="009648AC" w:rsidRDefault="007361A0" w:rsidP="007361A0">
      <w:pPr>
        <w:rPr>
          <w:rFonts w:ascii="Times" w:hAnsi="Times" w:cs="Calibri"/>
          <w:b/>
          <w:bCs/>
        </w:rPr>
      </w:pPr>
      <w:r w:rsidRPr="009648AC">
        <w:rPr>
          <w:rFonts w:ascii="Times" w:hAnsi="Times" w:cs="Calibri"/>
          <w:b/>
          <w:bCs/>
        </w:rPr>
        <w:t xml:space="preserve">From: </w:t>
      </w:r>
      <w:r w:rsidRPr="009648AC">
        <w:rPr>
          <w:rFonts w:ascii="Times" w:hAnsi="Times" w:cs="Calibri"/>
          <w:b/>
          <w:bCs/>
        </w:rPr>
        <w:tab/>
      </w:r>
      <w:r w:rsidRPr="009648AC">
        <w:rPr>
          <w:rFonts w:ascii="Times" w:hAnsi="Times" w:cs="Calibri"/>
          <w:b/>
          <w:bCs/>
        </w:rPr>
        <w:tab/>
        <w:t>Human Resources</w:t>
      </w:r>
    </w:p>
    <w:p w14:paraId="23A08CB2" w14:textId="77777777" w:rsidR="007361A0" w:rsidRPr="009648AC" w:rsidRDefault="007361A0" w:rsidP="007361A0">
      <w:pPr>
        <w:jc w:val="both"/>
        <w:rPr>
          <w:rFonts w:ascii="Times" w:hAnsi="Times" w:cs="Calibri"/>
        </w:rPr>
      </w:pPr>
    </w:p>
    <w:p w14:paraId="61425E61" w14:textId="77777777" w:rsidR="007361A0" w:rsidRPr="009648AC" w:rsidRDefault="007361A0" w:rsidP="007361A0">
      <w:pPr>
        <w:jc w:val="both"/>
        <w:rPr>
          <w:rFonts w:ascii="Times" w:hAnsi="Times" w:cs="Calibri"/>
        </w:rPr>
      </w:pPr>
      <w:r w:rsidRPr="009648AC">
        <w:rPr>
          <w:rFonts w:ascii="Times" w:hAnsi="Times" w:cs="Calibri"/>
        </w:rPr>
        <w:t xml:space="preserve">We look forward to your return to active employment. Per your physician’s restrictions, we have a light duty job available for you. Please report to work on the date, time, and location below. Your job duties will include __________________________________________________. You may </w:t>
      </w:r>
      <w:r w:rsidR="00972A2F" w:rsidRPr="009648AC">
        <w:rPr>
          <w:rFonts w:ascii="Times" w:hAnsi="Times" w:cs="Calibri"/>
        </w:rPr>
        <w:t>sit, stand,</w:t>
      </w:r>
      <w:r w:rsidRPr="009648AC">
        <w:rPr>
          <w:rFonts w:ascii="Times" w:hAnsi="Times" w:cs="Calibri"/>
        </w:rPr>
        <w:t xml:space="preserve"> and stretch as needed.  </w:t>
      </w:r>
    </w:p>
    <w:p w14:paraId="4A2BA7A6" w14:textId="77777777" w:rsidR="007361A0" w:rsidRPr="009648AC" w:rsidRDefault="007361A0" w:rsidP="007361A0">
      <w:pPr>
        <w:jc w:val="both"/>
        <w:rPr>
          <w:rFonts w:ascii="Times" w:hAnsi="Times" w:cs="Calibri"/>
        </w:rPr>
      </w:pPr>
    </w:p>
    <w:p w14:paraId="07CB612D" w14:textId="77777777" w:rsidR="007361A0" w:rsidRPr="009648AC" w:rsidRDefault="007361A0" w:rsidP="007361A0">
      <w:pPr>
        <w:jc w:val="both"/>
        <w:rPr>
          <w:rFonts w:ascii="Times" w:hAnsi="Times" w:cs="Calibri"/>
        </w:rPr>
      </w:pPr>
      <w:r w:rsidRPr="009648AC">
        <w:rPr>
          <w:rFonts w:ascii="Times" w:hAnsi="Times" w:cs="Calibri"/>
        </w:rPr>
        <w:t xml:space="preserve">Start Date: </w:t>
      </w:r>
      <w:r w:rsidRPr="009648AC">
        <w:rPr>
          <w:rFonts w:ascii="Times" w:hAnsi="Times" w:cs="Calibri"/>
        </w:rPr>
        <w:tab/>
        <w:t xml:space="preserve"> </w:t>
      </w:r>
    </w:p>
    <w:p w14:paraId="205BB4F8" w14:textId="77777777" w:rsidR="007361A0" w:rsidRPr="009648AC" w:rsidRDefault="007361A0" w:rsidP="007361A0">
      <w:pPr>
        <w:jc w:val="both"/>
        <w:rPr>
          <w:rFonts w:ascii="Times" w:hAnsi="Times" w:cs="Calibri"/>
        </w:rPr>
      </w:pPr>
      <w:r w:rsidRPr="009648AC">
        <w:rPr>
          <w:rFonts w:ascii="Times" w:hAnsi="Times" w:cs="Calibri"/>
        </w:rPr>
        <w:t xml:space="preserve">Address: </w:t>
      </w:r>
      <w:r w:rsidRPr="009648AC">
        <w:rPr>
          <w:rFonts w:ascii="Times" w:hAnsi="Times" w:cs="Calibri"/>
        </w:rPr>
        <w:tab/>
      </w:r>
    </w:p>
    <w:p w14:paraId="793A5BB7" w14:textId="77777777" w:rsidR="007361A0" w:rsidRPr="009648AC" w:rsidRDefault="007361A0" w:rsidP="007361A0">
      <w:pPr>
        <w:jc w:val="both"/>
        <w:rPr>
          <w:rFonts w:ascii="Times" w:hAnsi="Times" w:cs="Calibri"/>
        </w:rPr>
      </w:pPr>
      <w:r w:rsidRPr="009648AC">
        <w:rPr>
          <w:rFonts w:ascii="Times" w:hAnsi="Times" w:cs="Calibri"/>
        </w:rPr>
        <w:t>Schedule:</w:t>
      </w:r>
      <w:r w:rsidRPr="009648AC">
        <w:rPr>
          <w:rFonts w:ascii="Times" w:hAnsi="Times" w:cs="Calibri"/>
        </w:rPr>
        <w:tab/>
        <w:t>(with a one-hour lunch)</w:t>
      </w:r>
    </w:p>
    <w:p w14:paraId="4EDD8293" w14:textId="77777777" w:rsidR="007361A0" w:rsidRPr="009648AC" w:rsidRDefault="007361A0" w:rsidP="007361A0">
      <w:pPr>
        <w:jc w:val="both"/>
        <w:rPr>
          <w:rFonts w:ascii="Times" w:hAnsi="Times" w:cs="Calibri"/>
        </w:rPr>
      </w:pPr>
      <w:r w:rsidRPr="009648AC">
        <w:rPr>
          <w:rFonts w:ascii="Times" w:hAnsi="Times" w:cs="Calibri"/>
        </w:rPr>
        <w:t>Rate of Pay:</w:t>
      </w:r>
      <w:r w:rsidRPr="009648AC">
        <w:rPr>
          <w:rFonts w:ascii="Times" w:hAnsi="Times" w:cs="Calibri"/>
        </w:rPr>
        <w:tab/>
        <w:t>/per hour</w:t>
      </w:r>
    </w:p>
    <w:p w14:paraId="22E72E6D" w14:textId="77777777" w:rsidR="00972A2F" w:rsidRPr="009648AC" w:rsidRDefault="00972A2F" w:rsidP="007361A0">
      <w:pPr>
        <w:jc w:val="both"/>
        <w:rPr>
          <w:rFonts w:ascii="Times" w:hAnsi="Times" w:cs="Calibri"/>
        </w:rPr>
      </w:pPr>
    </w:p>
    <w:p w14:paraId="19ECCA17" w14:textId="77777777" w:rsidR="00972A2F" w:rsidRPr="00972A2F" w:rsidRDefault="00972A2F" w:rsidP="007361A0">
      <w:pPr>
        <w:jc w:val="both"/>
        <w:rPr>
          <w:rFonts w:ascii="Times" w:hAnsi="Times" w:cs="Calibri"/>
        </w:rPr>
      </w:pPr>
      <w:r w:rsidRPr="00972A2F">
        <w:rPr>
          <w:rFonts w:ascii="Times" w:hAnsi="Times" w:cs="Calibri"/>
        </w:rPr>
        <w:t xml:space="preserve">Please sign the attached page </w:t>
      </w:r>
      <w:r w:rsidR="006D220B">
        <w:rPr>
          <w:rFonts w:ascii="Times" w:hAnsi="Times" w:cs="Calibri"/>
        </w:rPr>
        <w:t>to indicate</w:t>
      </w:r>
      <w:r w:rsidRPr="00972A2F">
        <w:rPr>
          <w:rFonts w:ascii="Times" w:hAnsi="Times" w:cs="Calibri"/>
        </w:rPr>
        <w:t xml:space="preserve"> whether you accept </w:t>
      </w:r>
      <w:r w:rsidR="006D220B">
        <w:rPr>
          <w:rFonts w:ascii="Times" w:hAnsi="Times" w:cs="Calibri"/>
        </w:rPr>
        <w:t xml:space="preserve">or decline </w:t>
      </w:r>
      <w:r w:rsidRPr="00972A2F">
        <w:rPr>
          <w:rFonts w:ascii="Times" w:hAnsi="Times" w:cs="Calibri"/>
        </w:rPr>
        <w:t xml:space="preserve">the </w:t>
      </w:r>
      <w:r w:rsidR="006D220B">
        <w:rPr>
          <w:rFonts w:ascii="Times" w:hAnsi="Times" w:cs="Calibri"/>
        </w:rPr>
        <w:t>light</w:t>
      </w:r>
      <w:r w:rsidRPr="00972A2F">
        <w:rPr>
          <w:rFonts w:ascii="Times" w:hAnsi="Times" w:cs="Calibri"/>
        </w:rPr>
        <w:t xml:space="preserve"> duty </w:t>
      </w:r>
      <w:r w:rsidR="006D220B">
        <w:rPr>
          <w:rFonts w:ascii="Times" w:hAnsi="Times" w:cs="Calibri"/>
        </w:rPr>
        <w:t>assignment</w:t>
      </w:r>
      <w:r w:rsidRPr="00972A2F">
        <w:rPr>
          <w:rFonts w:ascii="Times" w:hAnsi="Times" w:cs="Calibri"/>
        </w:rPr>
        <w:t xml:space="preserve"> and return this form to me.</w:t>
      </w:r>
    </w:p>
    <w:p w14:paraId="2C119A91" w14:textId="77777777" w:rsidR="007361A0" w:rsidRPr="009648AC" w:rsidRDefault="007361A0" w:rsidP="007361A0">
      <w:pPr>
        <w:jc w:val="both"/>
        <w:rPr>
          <w:rFonts w:ascii="Times" w:hAnsi="Times" w:cs="Calibri"/>
        </w:rPr>
      </w:pPr>
      <w:r w:rsidRPr="009648AC">
        <w:rPr>
          <w:rFonts w:ascii="Times" w:hAnsi="Times" w:cs="Calibri"/>
        </w:rPr>
        <w:t xml:space="preserve"> </w:t>
      </w:r>
    </w:p>
    <w:p w14:paraId="3A6367B8" w14:textId="77777777" w:rsidR="007361A0" w:rsidRPr="009648AC" w:rsidRDefault="00972A2F" w:rsidP="007361A0">
      <w:pPr>
        <w:jc w:val="both"/>
        <w:rPr>
          <w:rFonts w:ascii="Times" w:hAnsi="Times" w:cs="Calibri"/>
          <w:i/>
          <w:iCs/>
        </w:rPr>
      </w:pPr>
      <w:r w:rsidRPr="009648AC">
        <w:rPr>
          <w:rFonts w:ascii="Times" w:hAnsi="Times" w:cs="Calibri"/>
          <w:i/>
          <w:iCs/>
        </w:rPr>
        <w:t>Please note, t</w:t>
      </w:r>
      <w:r w:rsidR="007361A0" w:rsidRPr="009648AC">
        <w:rPr>
          <w:rFonts w:ascii="Times" w:hAnsi="Times" w:cs="Calibri"/>
          <w:i/>
          <w:iCs/>
        </w:rPr>
        <w:t xml:space="preserve">his memorandum will be placed in your personnel file. </w:t>
      </w:r>
      <w:r w:rsidRPr="009648AC">
        <w:rPr>
          <w:rFonts w:ascii="Times" w:hAnsi="Times" w:cs="Calibri"/>
          <w:i/>
          <w:iCs/>
        </w:rPr>
        <w:t xml:space="preserve">This offer of </w:t>
      </w:r>
      <w:r w:rsidR="006D220B" w:rsidRPr="009648AC">
        <w:rPr>
          <w:rFonts w:ascii="Times" w:hAnsi="Times" w:cs="Calibri"/>
          <w:i/>
          <w:iCs/>
        </w:rPr>
        <w:t>light/</w:t>
      </w:r>
      <w:r w:rsidRPr="009648AC">
        <w:rPr>
          <w:rFonts w:ascii="Times" w:hAnsi="Times" w:cs="Calibri"/>
          <w:i/>
          <w:iCs/>
        </w:rPr>
        <w:t xml:space="preserve">modified duty in no way constitutes an employment agreement and in no way voids “at will” employment status. </w:t>
      </w:r>
      <w:r w:rsidR="007361A0" w:rsidRPr="009648AC">
        <w:rPr>
          <w:rFonts w:ascii="Times" w:hAnsi="Times" w:cs="Calibri"/>
          <w:i/>
          <w:iCs/>
        </w:rPr>
        <w:t xml:space="preserve">As a reminder, you must contact your supervisor prior to arriving late to any shift and, or, prior to any absence. Per company policy unexcused absences may result in disciplinary action, including termination of your employment. Please contact me with questions. </w:t>
      </w:r>
    </w:p>
    <w:p w14:paraId="128EDCC8" w14:textId="77777777" w:rsidR="006D220B" w:rsidRPr="009648AC" w:rsidRDefault="006D220B" w:rsidP="007361A0">
      <w:pPr>
        <w:jc w:val="both"/>
        <w:rPr>
          <w:rFonts w:ascii="Times" w:hAnsi="Times" w:cs="Calibri"/>
          <w:i/>
          <w:iCs/>
        </w:rPr>
      </w:pPr>
    </w:p>
    <w:p w14:paraId="0DB89D75" w14:textId="77777777" w:rsidR="00511D69" w:rsidRPr="009648AC" w:rsidRDefault="00511D69" w:rsidP="00511D69">
      <w:pPr>
        <w:rPr>
          <w:rFonts w:ascii="Times" w:hAnsi="Times" w:cs="Calibri"/>
        </w:rPr>
      </w:pPr>
    </w:p>
    <w:p w14:paraId="7E7D38D6" w14:textId="77777777" w:rsidR="00511D69" w:rsidRPr="009648AC" w:rsidRDefault="00511D69" w:rsidP="00511D69">
      <w:pPr>
        <w:rPr>
          <w:rFonts w:ascii="Times" w:hAnsi="Times" w:cs="Calibri"/>
        </w:rPr>
      </w:pPr>
      <w:r w:rsidRPr="009648AC">
        <w:rPr>
          <w:rFonts w:ascii="Times" w:hAnsi="Times" w:cs="Calibri"/>
        </w:rPr>
        <w:t>Thank you</w:t>
      </w:r>
      <w:r w:rsidR="00CC2550" w:rsidRPr="009648AC">
        <w:rPr>
          <w:rFonts w:ascii="Times" w:hAnsi="Times" w:cs="Calibri"/>
        </w:rPr>
        <w:t>,</w:t>
      </w:r>
    </w:p>
    <w:p w14:paraId="24FA77CF" w14:textId="77777777" w:rsidR="00CC2550" w:rsidRPr="009648AC" w:rsidRDefault="00CC2550" w:rsidP="00511D69">
      <w:pPr>
        <w:rPr>
          <w:rFonts w:ascii="Times" w:hAnsi="Times" w:cs="Calibri"/>
        </w:rPr>
      </w:pPr>
    </w:p>
    <w:p w14:paraId="37D302A9" w14:textId="77777777" w:rsidR="00CC2550" w:rsidRPr="00972A2F" w:rsidRDefault="00CC2550" w:rsidP="00511D69">
      <w:pPr>
        <w:rPr>
          <w:rFonts w:ascii="Times" w:hAnsi="Times"/>
        </w:rPr>
      </w:pPr>
    </w:p>
    <w:p w14:paraId="3519EBA8" w14:textId="77777777" w:rsidR="00CC2550" w:rsidRPr="00972A2F" w:rsidRDefault="00CC2550" w:rsidP="00511D69">
      <w:pPr>
        <w:rPr>
          <w:rFonts w:ascii="Times" w:hAnsi="Times"/>
        </w:rPr>
      </w:pPr>
    </w:p>
    <w:p w14:paraId="3E7252D7" w14:textId="77777777" w:rsidR="00CC2550" w:rsidRPr="00972A2F" w:rsidRDefault="001F6B41" w:rsidP="00511D69">
      <w:pPr>
        <w:rPr>
          <w:rFonts w:ascii="Times" w:hAnsi="Times"/>
        </w:rPr>
      </w:pPr>
      <w:r w:rsidRPr="00972A2F">
        <w:rPr>
          <w:rFonts w:ascii="Times" w:hAnsi="Times"/>
        </w:rPr>
        <w:t>Staffing Company Rep Name</w:t>
      </w:r>
    </w:p>
    <w:p w14:paraId="42E0CE88" w14:textId="77777777" w:rsidR="007229B2" w:rsidRPr="00972A2F" w:rsidRDefault="007229B2" w:rsidP="007229B2">
      <w:pPr>
        <w:jc w:val="both"/>
        <w:rPr>
          <w:rFonts w:ascii="Times" w:hAnsi="Times"/>
          <w:sz w:val="22"/>
          <w:szCs w:val="22"/>
        </w:rPr>
      </w:pPr>
    </w:p>
    <w:p w14:paraId="45601BBC" w14:textId="77777777" w:rsidR="007229B2" w:rsidRPr="00972A2F" w:rsidRDefault="007229B2" w:rsidP="007229B2">
      <w:pPr>
        <w:jc w:val="both"/>
        <w:rPr>
          <w:rFonts w:ascii="Times" w:hAnsi="Times"/>
          <w:sz w:val="22"/>
          <w:szCs w:val="22"/>
        </w:rPr>
      </w:pPr>
    </w:p>
    <w:p w14:paraId="1314DD75" w14:textId="77777777" w:rsidR="007229B2" w:rsidRPr="00972A2F" w:rsidRDefault="007229B2" w:rsidP="007229B2">
      <w:pPr>
        <w:jc w:val="both"/>
        <w:rPr>
          <w:rFonts w:ascii="Times" w:hAnsi="Times"/>
          <w:sz w:val="22"/>
          <w:szCs w:val="22"/>
        </w:rPr>
      </w:pPr>
    </w:p>
    <w:p w14:paraId="22808309" w14:textId="77777777" w:rsidR="007229B2" w:rsidRPr="00972A2F" w:rsidRDefault="007229B2" w:rsidP="007229B2">
      <w:pPr>
        <w:jc w:val="both"/>
        <w:rPr>
          <w:rFonts w:ascii="Times" w:hAnsi="Times"/>
          <w:sz w:val="22"/>
          <w:szCs w:val="22"/>
        </w:rPr>
      </w:pPr>
    </w:p>
    <w:p w14:paraId="372FA638" w14:textId="77777777" w:rsidR="007229B2" w:rsidRPr="00972A2F" w:rsidRDefault="007229B2" w:rsidP="007229B2">
      <w:pPr>
        <w:jc w:val="both"/>
        <w:rPr>
          <w:rFonts w:ascii="Times" w:hAnsi="Times"/>
          <w:sz w:val="22"/>
          <w:szCs w:val="22"/>
        </w:rPr>
      </w:pPr>
    </w:p>
    <w:p w14:paraId="3A0883CB" w14:textId="77777777" w:rsidR="007229B2" w:rsidRPr="00972A2F" w:rsidRDefault="006D220B" w:rsidP="007229B2">
      <w:pPr>
        <w:jc w:val="both"/>
        <w:rPr>
          <w:rFonts w:ascii="Times" w:hAnsi="Times"/>
          <w:sz w:val="22"/>
          <w:szCs w:val="22"/>
        </w:rPr>
      </w:pPr>
      <w:r>
        <w:rPr>
          <w:rFonts w:ascii="Times" w:hAnsi="Times"/>
          <w:sz w:val="22"/>
          <w:szCs w:val="22"/>
        </w:rPr>
        <w:br w:type="page"/>
      </w:r>
    </w:p>
    <w:p w14:paraId="73B4C73A" w14:textId="77777777" w:rsidR="007229B2" w:rsidRPr="00972A2F" w:rsidRDefault="007229B2" w:rsidP="007229B2">
      <w:pPr>
        <w:pStyle w:val="Heading1"/>
        <w:jc w:val="center"/>
        <w:rPr>
          <w:rFonts w:ascii="Times" w:hAnsi="Times"/>
          <w:sz w:val="28"/>
          <w:szCs w:val="28"/>
        </w:rPr>
      </w:pPr>
      <w:r w:rsidRPr="00972A2F">
        <w:rPr>
          <w:rFonts w:ascii="Times" w:hAnsi="Times"/>
          <w:sz w:val="28"/>
          <w:szCs w:val="28"/>
        </w:rPr>
        <w:lastRenderedPageBreak/>
        <w:t>LIGHT</w:t>
      </w:r>
      <w:r w:rsidR="006D220B">
        <w:rPr>
          <w:rFonts w:ascii="Times" w:hAnsi="Times"/>
          <w:sz w:val="28"/>
          <w:szCs w:val="28"/>
        </w:rPr>
        <w:t>/MODIFIED</w:t>
      </w:r>
      <w:r w:rsidRPr="00972A2F">
        <w:rPr>
          <w:rFonts w:ascii="Times" w:hAnsi="Times"/>
          <w:sz w:val="28"/>
          <w:szCs w:val="28"/>
        </w:rPr>
        <w:t xml:space="preserve"> DUTY </w:t>
      </w:r>
    </w:p>
    <w:p w14:paraId="794BFD05" w14:textId="77777777" w:rsidR="007229B2" w:rsidRPr="00972A2F" w:rsidRDefault="007229B2" w:rsidP="007229B2">
      <w:pPr>
        <w:pStyle w:val="Heading1"/>
        <w:jc w:val="center"/>
        <w:rPr>
          <w:rFonts w:ascii="Times" w:hAnsi="Times"/>
          <w:sz w:val="28"/>
          <w:szCs w:val="28"/>
        </w:rPr>
      </w:pPr>
      <w:r w:rsidRPr="00972A2F">
        <w:rPr>
          <w:rFonts w:ascii="Times" w:hAnsi="Times"/>
          <w:sz w:val="28"/>
          <w:szCs w:val="28"/>
        </w:rPr>
        <w:t>WORK ASSIGNMENTS</w:t>
      </w:r>
    </w:p>
    <w:p w14:paraId="733699E1" w14:textId="77777777" w:rsidR="007229B2" w:rsidRPr="00972A2F" w:rsidRDefault="007229B2" w:rsidP="007229B2">
      <w:pPr>
        <w:rPr>
          <w:rFonts w:ascii="Times" w:hAnsi="Times"/>
        </w:rPr>
      </w:pPr>
    </w:p>
    <w:p w14:paraId="10BA50B1" w14:textId="77777777" w:rsidR="00972A2F" w:rsidRDefault="006D220B" w:rsidP="00972A2F">
      <w:pPr>
        <w:jc w:val="both"/>
        <w:rPr>
          <w:rFonts w:ascii="Times" w:hAnsi="Times"/>
          <w:szCs w:val="20"/>
        </w:rPr>
      </w:pPr>
      <w:r>
        <w:rPr>
          <w:rFonts w:ascii="Times" w:hAnsi="Times"/>
          <w:szCs w:val="20"/>
        </w:rPr>
        <w:t>While</w:t>
      </w:r>
      <w:r w:rsidR="007229B2" w:rsidRPr="00972A2F">
        <w:rPr>
          <w:rFonts w:ascii="Times" w:hAnsi="Times"/>
          <w:szCs w:val="20"/>
        </w:rPr>
        <w:t xml:space="preserve"> on a Ligh</w:t>
      </w:r>
      <w:r w:rsidR="0089318B">
        <w:rPr>
          <w:rFonts w:ascii="Times" w:hAnsi="Times"/>
          <w:szCs w:val="20"/>
        </w:rPr>
        <w:t>t/Modified</w:t>
      </w:r>
      <w:r w:rsidR="007229B2" w:rsidRPr="00972A2F">
        <w:rPr>
          <w:rFonts w:ascii="Times" w:hAnsi="Times"/>
          <w:szCs w:val="20"/>
        </w:rPr>
        <w:t xml:space="preserve"> Duty assignment you will be expected to:</w:t>
      </w:r>
    </w:p>
    <w:p w14:paraId="56B644D5" w14:textId="77777777" w:rsidR="00972A2F" w:rsidRDefault="00972A2F" w:rsidP="00972A2F">
      <w:pPr>
        <w:jc w:val="both"/>
        <w:rPr>
          <w:rFonts w:ascii="Times" w:hAnsi="Times"/>
          <w:szCs w:val="20"/>
        </w:rPr>
      </w:pPr>
    </w:p>
    <w:p w14:paraId="297B7181" w14:textId="77777777" w:rsidR="007229B2" w:rsidRPr="00972A2F" w:rsidRDefault="007229B2" w:rsidP="00972A2F">
      <w:pPr>
        <w:numPr>
          <w:ilvl w:val="0"/>
          <w:numId w:val="1"/>
        </w:numPr>
        <w:jc w:val="both"/>
        <w:rPr>
          <w:rFonts w:ascii="Times" w:hAnsi="Times"/>
          <w:szCs w:val="20"/>
        </w:rPr>
      </w:pPr>
      <w:r w:rsidRPr="00972A2F">
        <w:rPr>
          <w:rFonts w:ascii="Times" w:hAnsi="Times"/>
          <w:szCs w:val="20"/>
        </w:rPr>
        <w:t>Report to your workstation</w:t>
      </w:r>
      <w:r w:rsidR="00972A2F">
        <w:rPr>
          <w:rFonts w:ascii="Times" w:hAnsi="Times"/>
          <w:szCs w:val="20"/>
        </w:rPr>
        <w:t xml:space="preserve"> </w:t>
      </w:r>
      <w:r w:rsidRPr="00972A2F">
        <w:rPr>
          <w:rFonts w:ascii="Times" w:hAnsi="Times"/>
          <w:szCs w:val="20"/>
        </w:rPr>
        <w:t xml:space="preserve">on </w:t>
      </w:r>
      <w:proofErr w:type="gramStart"/>
      <w:r w:rsidRPr="00972A2F">
        <w:rPr>
          <w:rFonts w:ascii="Times" w:hAnsi="Times"/>
          <w:szCs w:val="20"/>
        </w:rPr>
        <w:t>time</w:t>
      </w:r>
      <w:r w:rsidR="00972A2F">
        <w:rPr>
          <w:rFonts w:ascii="Times" w:hAnsi="Times"/>
          <w:szCs w:val="20"/>
        </w:rPr>
        <w:t>;</w:t>
      </w:r>
      <w:proofErr w:type="gramEnd"/>
    </w:p>
    <w:p w14:paraId="7FBE1855" w14:textId="77777777" w:rsidR="007229B2" w:rsidRPr="00972A2F" w:rsidRDefault="007229B2" w:rsidP="007229B2">
      <w:pPr>
        <w:numPr>
          <w:ilvl w:val="0"/>
          <w:numId w:val="1"/>
        </w:numPr>
        <w:jc w:val="both"/>
        <w:rPr>
          <w:rFonts w:ascii="Times" w:hAnsi="Times"/>
          <w:szCs w:val="20"/>
        </w:rPr>
      </w:pPr>
      <w:r w:rsidRPr="00972A2F">
        <w:rPr>
          <w:rFonts w:ascii="Times" w:hAnsi="Times"/>
          <w:szCs w:val="20"/>
        </w:rPr>
        <w:t xml:space="preserve">Do the work that is expected of you for the assignment you have received. You </w:t>
      </w:r>
      <w:r w:rsidR="00972A2F">
        <w:rPr>
          <w:rFonts w:ascii="Times" w:hAnsi="Times"/>
          <w:szCs w:val="20"/>
        </w:rPr>
        <w:t>may</w:t>
      </w:r>
      <w:r w:rsidRPr="00972A2F">
        <w:rPr>
          <w:rFonts w:ascii="Times" w:hAnsi="Times"/>
          <w:szCs w:val="20"/>
        </w:rPr>
        <w:t xml:space="preserve"> be supervised or tested as to your </w:t>
      </w:r>
      <w:proofErr w:type="gramStart"/>
      <w:r w:rsidRPr="00972A2F">
        <w:rPr>
          <w:rFonts w:ascii="Times" w:hAnsi="Times"/>
          <w:szCs w:val="20"/>
        </w:rPr>
        <w:t>performance</w:t>
      </w:r>
      <w:r w:rsidR="00972A2F">
        <w:rPr>
          <w:rFonts w:ascii="Times" w:hAnsi="Times"/>
          <w:szCs w:val="20"/>
        </w:rPr>
        <w:t>;</w:t>
      </w:r>
      <w:proofErr w:type="gramEnd"/>
    </w:p>
    <w:p w14:paraId="3AB8771B" w14:textId="77777777" w:rsidR="007229B2" w:rsidRPr="00972A2F" w:rsidRDefault="007229B2" w:rsidP="007229B2">
      <w:pPr>
        <w:numPr>
          <w:ilvl w:val="0"/>
          <w:numId w:val="1"/>
        </w:numPr>
        <w:jc w:val="both"/>
        <w:rPr>
          <w:rFonts w:ascii="Times" w:hAnsi="Times"/>
          <w:szCs w:val="20"/>
        </w:rPr>
      </w:pPr>
      <w:r w:rsidRPr="00972A2F">
        <w:rPr>
          <w:rFonts w:ascii="Times" w:hAnsi="Times"/>
          <w:szCs w:val="20"/>
        </w:rPr>
        <w:t>Take breaks and lunch only when assigned to do so</w:t>
      </w:r>
      <w:r w:rsidR="00972A2F">
        <w:rPr>
          <w:rFonts w:ascii="Times" w:hAnsi="Times"/>
          <w:szCs w:val="20"/>
        </w:rPr>
        <w:t xml:space="preserve"> (or permitted by your physician); and,</w:t>
      </w:r>
    </w:p>
    <w:p w14:paraId="51BE14F5" w14:textId="77777777" w:rsidR="007229B2" w:rsidRPr="00972A2F" w:rsidRDefault="007229B2" w:rsidP="007229B2">
      <w:pPr>
        <w:numPr>
          <w:ilvl w:val="0"/>
          <w:numId w:val="1"/>
        </w:numPr>
        <w:jc w:val="both"/>
        <w:rPr>
          <w:rFonts w:ascii="Times" w:hAnsi="Times"/>
          <w:szCs w:val="20"/>
        </w:rPr>
      </w:pPr>
      <w:r w:rsidRPr="00972A2F">
        <w:rPr>
          <w:rFonts w:ascii="Times" w:hAnsi="Times"/>
          <w:szCs w:val="20"/>
        </w:rPr>
        <w:t>Return from break</w:t>
      </w:r>
      <w:r w:rsidR="00972A2F">
        <w:rPr>
          <w:rFonts w:ascii="Times" w:hAnsi="Times"/>
          <w:szCs w:val="20"/>
        </w:rPr>
        <w:t>s</w:t>
      </w:r>
      <w:r w:rsidRPr="00972A2F">
        <w:rPr>
          <w:rFonts w:ascii="Times" w:hAnsi="Times"/>
          <w:szCs w:val="20"/>
        </w:rPr>
        <w:t xml:space="preserve"> and lunch on time.</w:t>
      </w:r>
    </w:p>
    <w:p w14:paraId="0436E628" w14:textId="77777777" w:rsidR="007229B2" w:rsidRPr="00972A2F" w:rsidRDefault="007229B2" w:rsidP="007229B2">
      <w:pPr>
        <w:jc w:val="both"/>
        <w:rPr>
          <w:rFonts w:ascii="Times" w:hAnsi="Times"/>
          <w:szCs w:val="20"/>
        </w:rPr>
      </w:pPr>
      <w:r w:rsidRPr="00972A2F">
        <w:rPr>
          <w:rFonts w:ascii="Times" w:hAnsi="Times"/>
          <w:szCs w:val="20"/>
        </w:rPr>
        <w:t xml:space="preserve"> </w:t>
      </w:r>
    </w:p>
    <w:p w14:paraId="49283644" w14:textId="77777777" w:rsidR="007229B2" w:rsidRDefault="007229B2" w:rsidP="00972A2F">
      <w:pPr>
        <w:jc w:val="both"/>
        <w:rPr>
          <w:rFonts w:ascii="Times" w:hAnsi="Times"/>
          <w:szCs w:val="20"/>
        </w:rPr>
      </w:pPr>
      <w:r w:rsidRPr="00972A2F">
        <w:rPr>
          <w:rFonts w:ascii="Times" w:hAnsi="Times"/>
          <w:szCs w:val="20"/>
        </w:rPr>
        <w:t>While on a Light</w:t>
      </w:r>
      <w:r w:rsidR="0089318B">
        <w:rPr>
          <w:rFonts w:ascii="Times" w:hAnsi="Times"/>
          <w:szCs w:val="20"/>
        </w:rPr>
        <w:t>/Modified</w:t>
      </w:r>
      <w:r w:rsidRPr="00972A2F">
        <w:rPr>
          <w:rFonts w:ascii="Times" w:hAnsi="Times"/>
          <w:szCs w:val="20"/>
        </w:rPr>
        <w:t xml:space="preserve"> Duty assignment, all </w:t>
      </w:r>
      <w:r w:rsidR="0089318B">
        <w:rPr>
          <w:rFonts w:ascii="Times" w:hAnsi="Times"/>
          <w:szCs w:val="20"/>
        </w:rPr>
        <w:t>Company policies regarding safety and behavior remain</w:t>
      </w:r>
      <w:r w:rsidRPr="00972A2F">
        <w:rPr>
          <w:rFonts w:ascii="Times" w:hAnsi="Times"/>
          <w:szCs w:val="20"/>
        </w:rPr>
        <w:t xml:space="preserve"> in effect.</w:t>
      </w:r>
      <w:r w:rsidR="00972A2F">
        <w:rPr>
          <w:rFonts w:ascii="Times" w:hAnsi="Times"/>
          <w:szCs w:val="20"/>
        </w:rPr>
        <w:t xml:space="preserve"> </w:t>
      </w:r>
      <w:r w:rsidRPr="00972A2F">
        <w:rPr>
          <w:rFonts w:ascii="Times" w:hAnsi="Times"/>
          <w:szCs w:val="20"/>
        </w:rPr>
        <w:t xml:space="preserve">If you do not follow </w:t>
      </w:r>
      <w:r w:rsidR="00972A2F">
        <w:rPr>
          <w:rFonts w:ascii="Times" w:hAnsi="Times"/>
          <w:szCs w:val="20"/>
        </w:rPr>
        <w:t>Company</w:t>
      </w:r>
      <w:r w:rsidRPr="00972A2F">
        <w:rPr>
          <w:rFonts w:ascii="Times" w:hAnsi="Times"/>
          <w:szCs w:val="20"/>
        </w:rPr>
        <w:t xml:space="preserve"> </w:t>
      </w:r>
      <w:r w:rsidR="00972A2F">
        <w:rPr>
          <w:rFonts w:ascii="Times" w:hAnsi="Times"/>
          <w:szCs w:val="20"/>
        </w:rPr>
        <w:t>policy</w:t>
      </w:r>
      <w:r w:rsidRPr="00972A2F">
        <w:rPr>
          <w:rFonts w:ascii="Times" w:hAnsi="Times"/>
          <w:szCs w:val="20"/>
        </w:rPr>
        <w:t xml:space="preserve">, as you would under normal working conditions, you </w:t>
      </w:r>
      <w:r w:rsidR="00972A2F">
        <w:rPr>
          <w:rFonts w:ascii="Times" w:hAnsi="Times"/>
          <w:szCs w:val="20"/>
        </w:rPr>
        <w:t>may</w:t>
      </w:r>
      <w:r w:rsidRPr="00972A2F">
        <w:rPr>
          <w:rFonts w:ascii="Times" w:hAnsi="Times"/>
          <w:szCs w:val="20"/>
        </w:rPr>
        <w:t xml:space="preserve"> be subject to disciplinary action.</w:t>
      </w:r>
    </w:p>
    <w:p w14:paraId="26B6AF36" w14:textId="77777777" w:rsidR="006D220B" w:rsidRDefault="006D220B" w:rsidP="00972A2F">
      <w:pPr>
        <w:jc w:val="both"/>
        <w:rPr>
          <w:rFonts w:ascii="Times" w:hAnsi="Times"/>
          <w:szCs w:val="20"/>
        </w:rPr>
      </w:pPr>
    </w:p>
    <w:p w14:paraId="496C82A8" w14:textId="77777777" w:rsidR="006D220B" w:rsidRPr="00972A2F" w:rsidRDefault="006D220B" w:rsidP="006D220B">
      <w:pPr>
        <w:pStyle w:val="Heading1"/>
        <w:jc w:val="center"/>
        <w:rPr>
          <w:rFonts w:ascii="Times" w:hAnsi="Times"/>
          <w:sz w:val="28"/>
          <w:szCs w:val="28"/>
        </w:rPr>
      </w:pPr>
      <w:r>
        <w:rPr>
          <w:rFonts w:ascii="Times" w:hAnsi="Times"/>
          <w:sz w:val="28"/>
          <w:szCs w:val="28"/>
        </w:rPr>
        <w:t>SIGNATURE</w:t>
      </w:r>
    </w:p>
    <w:p w14:paraId="62DD5147" w14:textId="77777777" w:rsidR="007229B2" w:rsidRPr="00972A2F" w:rsidRDefault="007229B2" w:rsidP="007229B2">
      <w:pPr>
        <w:rPr>
          <w:rFonts w:ascii="Times" w:hAnsi="Times"/>
          <w:szCs w:val="20"/>
        </w:rPr>
      </w:pPr>
    </w:p>
    <w:p w14:paraId="5F84005C" w14:textId="77777777" w:rsidR="007229B2" w:rsidRDefault="007229B2" w:rsidP="00972A2F">
      <w:pPr>
        <w:jc w:val="both"/>
        <w:rPr>
          <w:rFonts w:ascii="Times" w:hAnsi="Times"/>
          <w:szCs w:val="20"/>
        </w:rPr>
      </w:pPr>
      <w:r w:rsidRPr="00972A2F">
        <w:rPr>
          <w:rFonts w:ascii="Times" w:hAnsi="Times"/>
          <w:szCs w:val="20"/>
        </w:rPr>
        <w:t xml:space="preserve">I have read </w:t>
      </w:r>
      <w:r w:rsidR="006D220B">
        <w:rPr>
          <w:rFonts w:ascii="Times" w:hAnsi="Times"/>
          <w:szCs w:val="20"/>
        </w:rPr>
        <w:t>this</w:t>
      </w:r>
      <w:r w:rsidRPr="00972A2F">
        <w:rPr>
          <w:rFonts w:ascii="Times" w:hAnsi="Times"/>
          <w:szCs w:val="20"/>
        </w:rPr>
        <w:t xml:space="preserve"> policy, and my Light Duty assignment as noted above. I was given </w:t>
      </w:r>
      <w:r w:rsidR="006D220B">
        <w:rPr>
          <w:rFonts w:ascii="Times" w:hAnsi="Times"/>
          <w:szCs w:val="20"/>
        </w:rPr>
        <w:t>an</w:t>
      </w:r>
      <w:r w:rsidRPr="00972A2F">
        <w:rPr>
          <w:rFonts w:ascii="Times" w:hAnsi="Times"/>
          <w:szCs w:val="20"/>
        </w:rPr>
        <w:t xml:space="preserve"> opportunity to ask questions about anything that was not clear to me. I have been offered this </w:t>
      </w:r>
      <w:r w:rsidR="006D220B">
        <w:rPr>
          <w:rFonts w:ascii="Times" w:hAnsi="Times"/>
          <w:szCs w:val="20"/>
        </w:rPr>
        <w:t>position</w:t>
      </w:r>
      <w:r w:rsidRPr="00972A2F">
        <w:rPr>
          <w:rFonts w:ascii="Times" w:hAnsi="Times"/>
          <w:szCs w:val="20"/>
        </w:rPr>
        <w:t xml:space="preserve"> to accommodate my </w:t>
      </w:r>
      <w:r w:rsidR="006D220B">
        <w:rPr>
          <w:rFonts w:ascii="Times" w:hAnsi="Times"/>
          <w:szCs w:val="20"/>
        </w:rPr>
        <w:t xml:space="preserve">doctor’s light duty/modified work </w:t>
      </w:r>
      <w:r w:rsidRPr="00972A2F">
        <w:rPr>
          <w:rFonts w:ascii="Times" w:hAnsi="Times"/>
          <w:szCs w:val="20"/>
        </w:rPr>
        <w:t xml:space="preserve">restrictions.  </w:t>
      </w:r>
    </w:p>
    <w:p w14:paraId="660EB504" w14:textId="77777777" w:rsidR="006D220B" w:rsidRPr="00972A2F" w:rsidRDefault="006D220B" w:rsidP="00972A2F">
      <w:pPr>
        <w:jc w:val="both"/>
        <w:rPr>
          <w:rFonts w:ascii="Times" w:hAnsi="Times"/>
          <w:szCs w:val="20"/>
        </w:rPr>
      </w:pPr>
    </w:p>
    <w:p w14:paraId="5D43545C" w14:textId="77777777" w:rsidR="007229B2" w:rsidRPr="00972A2F" w:rsidRDefault="007229B2" w:rsidP="007229B2">
      <w:pPr>
        <w:rPr>
          <w:rFonts w:ascii="Times" w:hAnsi="Times"/>
          <w:szCs w:val="20"/>
        </w:rPr>
      </w:pPr>
    </w:p>
    <w:p w14:paraId="7B083B90" w14:textId="77777777" w:rsidR="007229B2" w:rsidRPr="00972A2F" w:rsidRDefault="007229B2" w:rsidP="007229B2">
      <w:pPr>
        <w:rPr>
          <w:rFonts w:ascii="Times" w:hAnsi="Times"/>
          <w:szCs w:val="20"/>
        </w:rPr>
      </w:pPr>
    </w:p>
    <w:p w14:paraId="05E203F8" w14:textId="77777777" w:rsidR="007229B2" w:rsidRPr="00972A2F" w:rsidRDefault="007229B2" w:rsidP="007229B2">
      <w:pPr>
        <w:rPr>
          <w:rFonts w:ascii="Times" w:hAnsi="Times"/>
          <w:szCs w:val="20"/>
        </w:rPr>
      </w:pPr>
      <w:r w:rsidRPr="00972A2F">
        <w:rPr>
          <w:rFonts w:ascii="Times" w:hAnsi="Times"/>
          <w:szCs w:val="20"/>
        </w:rPr>
        <w:t xml:space="preserve">I, </w:t>
      </w:r>
      <w:r w:rsidRPr="00972A2F">
        <w:rPr>
          <w:rFonts w:ascii="Times" w:hAnsi="Times"/>
          <w:szCs w:val="20"/>
          <w:u w:val="single"/>
        </w:rPr>
        <w:t xml:space="preserve">________________________________________________   </w:t>
      </w:r>
      <w:proofErr w:type="gramStart"/>
      <w:r w:rsidR="00972A2F" w:rsidRPr="00972A2F">
        <w:rPr>
          <w:rFonts w:ascii="Times" w:hAnsi="Times"/>
          <w:szCs w:val="20"/>
          <w:u w:val="single"/>
        </w:rPr>
        <w:t xml:space="preserve"> </w:t>
      </w:r>
      <w:r w:rsidR="00972A2F" w:rsidRPr="00972A2F">
        <w:rPr>
          <w:rFonts w:ascii="Times" w:hAnsi="Times"/>
          <w:szCs w:val="20"/>
        </w:rPr>
        <w:t xml:space="preserve"> </w:t>
      </w:r>
      <w:r w:rsidR="00972A2F">
        <w:rPr>
          <w:rFonts w:ascii="Times" w:hAnsi="Times"/>
          <w:szCs w:val="20"/>
        </w:rPr>
        <w:t xml:space="preserve"> </w:t>
      </w:r>
      <w:r w:rsidR="00972A2F" w:rsidRPr="00972A2F">
        <w:rPr>
          <w:rFonts w:ascii="Times" w:hAnsi="Times"/>
          <w:szCs w:val="20"/>
        </w:rPr>
        <w:t>[</w:t>
      </w:r>
      <w:proofErr w:type="gramEnd"/>
      <w:r w:rsidRPr="00972A2F">
        <w:rPr>
          <w:rFonts w:ascii="Times" w:hAnsi="Times"/>
          <w:szCs w:val="20"/>
        </w:rPr>
        <w:t xml:space="preserve">  ] Accept  [  ] Decline - </w:t>
      </w:r>
      <w:r w:rsidR="006D220B">
        <w:rPr>
          <w:rFonts w:ascii="Times" w:hAnsi="Times"/>
          <w:szCs w:val="20"/>
        </w:rPr>
        <w:t>the</w:t>
      </w:r>
      <w:r w:rsidRPr="00972A2F">
        <w:rPr>
          <w:rFonts w:ascii="Times" w:hAnsi="Times"/>
          <w:szCs w:val="20"/>
        </w:rPr>
        <w:t xml:space="preserve"> job offer </w:t>
      </w:r>
    </w:p>
    <w:p w14:paraId="4ABEEFEC" w14:textId="77777777" w:rsidR="007229B2" w:rsidRPr="00972A2F" w:rsidRDefault="007229B2" w:rsidP="007229B2">
      <w:pPr>
        <w:rPr>
          <w:rFonts w:ascii="Times" w:hAnsi="Times"/>
          <w:szCs w:val="20"/>
          <w:highlight w:val="yellow"/>
        </w:rPr>
      </w:pPr>
      <w:r w:rsidRPr="00972A2F">
        <w:rPr>
          <w:rFonts w:ascii="Times" w:hAnsi="Times"/>
          <w:szCs w:val="20"/>
        </w:rPr>
        <w:tab/>
        <w:t xml:space="preserve">                              Print Name </w:t>
      </w:r>
    </w:p>
    <w:p w14:paraId="1A071EBB" w14:textId="77777777" w:rsidR="007229B2" w:rsidRPr="00972A2F" w:rsidRDefault="007229B2" w:rsidP="007229B2">
      <w:pPr>
        <w:rPr>
          <w:rFonts w:ascii="Times" w:hAnsi="Times"/>
          <w:szCs w:val="20"/>
          <w:highlight w:val="yellow"/>
        </w:rPr>
      </w:pPr>
      <w:r w:rsidRPr="00972A2F">
        <w:rPr>
          <w:rFonts w:ascii="Times" w:hAnsi="Times"/>
          <w:szCs w:val="20"/>
          <w:highlight w:val="yellow"/>
        </w:rPr>
        <w:t xml:space="preserve"> </w:t>
      </w:r>
    </w:p>
    <w:p w14:paraId="1E32B84A" w14:textId="77777777" w:rsidR="007229B2" w:rsidRPr="00972A2F" w:rsidRDefault="007229B2" w:rsidP="007229B2">
      <w:pPr>
        <w:rPr>
          <w:rFonts w:ascii="Times" w:hAnsi="Times"/>
          <w:b/>
          <w:szCs w:val="20"/>
          <w:highlight w:val="yellow"/>
          <w:u w:val="single"/>
        </w:rPr>
      </w:pPr>
    </w:p>
    <w:p w14:paraId="1AD4A5E2" w14:textId="77777777" w:rsidR="007229B2" w:rsidRPr="00972A2F" w:rsidRDefault="007229B2" w:rsidP="007229B2">
      <w:pPr>
        <w:rPr>
          <w:rFonts w:ascii="Times" w:hAnsi="Times"/>
          <w:szCs w:val="20"/>
        </w:rPr>
      </w:pPr>
      <w:r w:rsidRPr="00972A2F">
        <w:rPr>
          <w:rFonts w:ascii="Times" w:hAnsi="Times"/>
          <w:b/>
          <w:szCs w:val="20"/>
          <w:u w:val="single"/>
        </w:rPr>
        <w:t>_____________________________________________________</w:t>
      </w:r>
      <w:r w:rsidRPr="00972A2F">
        <w:rPr>
          <w:rFonts w:ascii="Times" w:hAnsi="Times"/>
          <w:b/>
          <w:szCs w:val="20"/>
        </w:rPr>
        <w:t xml:space="preserve">         </w:t>
      </w:r>
      <w:r w:rsidR="006D220B">
        <w:rPr>
          <w:rFonts w:ascii="Times" w:hAnsi="Times"/>
          <w:b/>
          <w:szCs w:val="20"/>
        </w:rPr>
        <w:tab/>
      </w:r>
      <w:r w:rsidRPr="00972A2F">
        <w:rPr>
          <w:rFonts w:ascii="Times" w:hAnsi="Times"/>
          <w:b/>
          <w:szCs w:val="20"/>
        </w:rPr>
        <w:t xml:space="preserve">_____________________       </w:t>
      </w:r>
    </w:p>
    <w:p w14:paraId="6AEC8F03" w14:textId="77777777" w:rsidR="00D80439" w:rsidRPr="00972A2F" w:rsidRDefault="007229B2">
      <w:pPr>
        <w:rPr>
          <w:rFonts w:ascii="Times" w:hAnsi="Times"/>
          <w:szCs w:val="20"/>
        </w:rPr>
      </w:pPr>
      <w:r w:rsidRPr="00972A2F">
        <w:rPr>
          <w:rFonts w:ascii="Times" w:hAnsi="Times"/>
          <w:szCs w:val="20"/>
        </w:rPr>
        <w:t xml:space="preserve">Employee Signature </w:t>
      </w:r>
      <w:r w:rsidRPr="00972A2F">
        <w:rPr>
          <w:rFonts w:ascii="Times" w:hAnsi="Times"/>
          <w:szCs w:val="20"/>
        </w:rPr>
        <w:tab/>
      </w:r>
      <w:r w:rsidRPr="00972A2F">
        <w:rPr>
          <w:rFonts w:ascii="Times" w:hAnsi="Times"/>
          <w:szCs w:val="20"/>
        </w:rPr>
        <w:tab/>
        <w:t xml:space="preserve">                   </w:t>
      </w:r>
      <w:r w:rsidR="006D220B">
        <w:rPr>
          <w:rFonts w:ascii="Times" w:hAnsi="Times"/>
          <w:szCs w:val="20"/>
        </w:rPr>
        <w:tab/>
      </w:r>
      <w:r w:rsidR="006D220B">
        <w:rPr>
          <w:rFonts w:ascii="Times" w:hAnsi="Times"/>
          <w:szCs w:val="20"/>
        </w:rPr>
        <w:tab/>
      </w:r>
      <w:r w:rsidR="006D220B">
        <w:rPr>
          <w:rFonts w:ascii="Times" w:hAnsi="Times"/>
          <w:szCs w:val="20"/>
        </w:rPr>
        <w:tab/>
      </w:r>
      <w:r w:rsidR="006D220B">
        <w:rPr>
          <w:rFonts w:ascii="Times" w:hAnsi="Times"/>
          <w:szCs w:val="20"/>
        </w:rPr>
        <w:tab/>
      </w:r>
      <w:r w:rsidR="006D220B">
        <w:rPr>
          <w:rFonts w:ascii="Times" w:hAnsi="Times"/>
          <w:szCs w:val="20"/>
        </w:rPr>
        <w:tab/>
      </w:r>
      <w:r w:rsidRPr="00972A2F">
        <w:rPr>
          <w:rFonts w:ascii="Times" w:hAnsi="Times"/>
          <w:szCs w:val="20"/>
        </w:rPr>
        <w:t>Date</w:t>
      </w:r>
    </w:p>
    <w:sectPr w:rsidR="00D80439" w:rsidRPr="00972A2F" w:rsidSect="00511D6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3DF9" w14:textId="77777777" w:rsidR="00596D44" w:rsidRDefault="00596D44" w:rsidP="007361A0">
      <w:r>
        <w:separator/>
      </w:r>
    </w:p>
  </w:endnote>
  <w:endnote w:type="continuationSeparator" w:id="0">
    <w:p w14:paraId="76291B0B" w14:textId="77777777" w:rsidR="00596D44" w:rsidRDefault="00596D44" w:rsidP="00736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48DDD" w14:textId="77777777" w:rsidR="007361A0" w:rsidRPr="007361A0" w:rsidRDefault="007361A0" w:rsidP="007361A0">
    <w:pPr>
      <w:pStyle w:val="Footer"/>
      <w:jc w:val="center"/>
      <w:rPr>
        <w:i/>
        <w:iCs/>
        <w:sz w:val="20"/>
        <w:szCs w:val="20"/>
      </w:rPr>
    </w:pPr>
    <w:r w:rsidRPr="007361A0">
      <w:rPr>
        <w:i/>
        <w:iCs/>
        <w:sz w:val="20"/>
        <w:szCs w:val="20"/>
      </w:rPr>
      <w:t xml:space="preserve">Page </w:t>
    </w:r>
    <w:r w:rsidRPr="007361A0">
      <w:rPr>
        <w:i/>
        <w:iCs/>
        <w:sz w:val="20"/>
        <w:szCs w:val="20"/>
      </w:rPr>
      <w:fldChar w:fldCharType="begin"/>
    </w:r>
    <w:r w:rsidRPr="007361A0">
      <w:rPr>
        <w:i/>
        <w:iCs/>
        <w:sz w:val="20"/>
        <w:szCs w:val="20"/>
      </w:rPr>
      <w:instrText xml:space="preserve"> PAGE </w:instrText>
    </w:r>
    <w:r w:rsidRPr="007361A0">
      <w:rPr>
        <w:i/>
        <w:iCs/>
        <w:sz w:val="20"/>
        <w:szCs w:val="20"/>
      </w:rPr>
      <w:fldChar w:fldCharType="separate"/>
    </w:r>
    <w:r w:rsidRPr="007361A0">
      <w:rPr>
        <w:i/>
        <w:iCs/>
        <w:noProof/>
        <w:sz w:val="20"/>
        <w:szCs w:val="20"/>
      </w:rPr>
      <w:t>1</w:t>
    </w:r>
    <w:r w:rsidRPr="007361A0">
      <w:rPr>
        <w:i/>
        <w:iCs/>
        <w:sz w:val="20"/>
        <w:szCs w:val="20"/>
      </w:rPr>
      <w:fldChar w:fldCharType="end"/>
    </w:r>
    <w:r w:rsidRPr="007361A0">
      <w:rPr>
        <w:i/>
        <w:iCs/>
        <w:sz w:val="20"/>
        <w:szCs w:val="20"/>
      </w:rPr>
      <w:t xml:space="preserve"> of </w:t>
    </w:r>
    <w:r w:rsidRPr="007361A0">
      <w:rPr>
        <w:i/>
        <w:iCs/>
        <w:sz w:val="20"/>
        <w:szCs w:val="20"/>
      </w:rPr>
      <w:fldChar w:fldCharType="begin"/>
    </w:r>
    <w:r w:rsidRPr="007361A0">
      <w:rPr>
        <w:i/>
        <w:iCs/>
        <w:sz w:val="20"/>
        <w:szCs w:val="20"/>
      </w:rPr>
      <w:instrText xml:space="preserve"> NUMPAGES </w:instrText>
    </w:r>
    <w:r w:rsidRPr="007361A0">
      <w:rPr>
        <w:i/>
        <w:iCs/>
        <w:sz w:val="20"/>
        <w:szCs w:val="20"/>
      </w:rPr>
      <w:fldChar w:fldCharType="separate"/>
    </w:r>
    <w:r w:rsidRPr="007361A0">
      <w:rPr>
        <w:i/>
        <w:iCs/>
        <w:noProof/>
        <w:sz w:val="20"/>
        <w:szCs w:val="20"/>
      </w:rPr>
      <w:t>2</w:t>
    </w:r>
    <w:r w:rsidRPr="007361A0">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AE9B" w14:textId="77777777" w:rsidR="00596D44" w:rsidRDefault="00596D44" w:rsidP="007361A0">
      <w:r>
        <w:separator/>
      </w:r>
    </w:p>
  </w:footnote>
  <w:footnote w:type="continuationSeparator" w:id="0">
    <w:p w14:paraId="6B017A2B" w14:textId="77777777" w:rsidR="00596D44" w:rsidRDefault="00596D44" w:rsidP="00736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1A16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470EA6"/>
    <w:multiLevelType w:val="singleLevel"/>
    <w:tmpl w:val="3228A78A"/>
    <w:lvl w:ilvl="0">
      <w:start w:val="1"/>
      <w:numFmt w:val="decimal"/>
      <w:lvlText w:val="%1."/>
      <w:lvlJc w:val="left"/>
      <w:pPr>
        <w:tabs>
          <w:tab w:val="num" w:pos="1800"/>
        </w:tabs>
        <w:ind w:left="1800" w:hanging="360"/>
      </w:pPr>
      <w:rPr>
        <w:rFonts w:hint="default"/>
      </w:rPr>
    </w:lvl>
  </w:abstractNum>
  <w:abstractNum w:abstractNumId="2" w15:restartNumberingAfterBreak="0">
    <w:nsid w:val="6CA544E2"/>
    <w:multiLevelType w:val="singleLevel"/>
    <w:tmpl w:val="DB40AE3E"/>
    <w:lvl w:ilvl="0">
      <w:start w:val="1"/>
      <w:numFmt w:val="decimal"/>
      <w:lvlText w:val="%1."/>
      <w:lvlJc w:val="left"/>
      <w:pPr>
        <w:tabs>
          <w:tab w:val="num" w:pos="900"/>
        </w:tabs>
        <w:ind w:left="900" w:hanging="360"/>
      </w:pPr>
      <w:rPr>
        <w:rFonts w:ascii="Times" w:eastAsia="Times New Roman" w:hAnsi="Time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69"/>
    <w:rsid w:val="00052D62"/>
    <w:rsid w:val="000C6C06"/>
    <w:rsid w:val="001F6B41"/>
    <w:rsid w:val="00226A0C"/>
    <w:rsid w:val="002E0B25"/>
    <w:rsid w:val="00377063"/>
    <w:rsid w:val="00452399"/>
    <w:rsid w:val="00511D69"/>
    <w:rsid w:val="00596D44"/>
    <w:rsid w:val="00616DD4"/>
    <w:rsid w:val="00644193"/>
    <w:rsid w:val="006464BF"/>
    <w:rsid w:val="00646830"/>
    <w:rsid w:val="00652F8C"/>
    <w:rsid w:val="00692A73"/>
    <w:rsid w:val="006C3E83"/>
    <w:rsid w:val="006D220B"/>
    <w:rsid w:val="007229B2"/>
    <w:rsid w:val="007257E3"/>
    <w:rsid w:val="007361A0"/>
    <w:rsid w:val="00785605"/>
    <w:rsid w:val="00853F00"/>
    <w:rsid w:val="0089318B"/>
    <w:rsid w:val="008B52BC"/>
    <w:rsid w:val="009648AC"/>
    <w:rsid w:val="00972A2F"/>
    <w:rsid w:val="00B043C5"/>
    <w:rsid w:val="00B50F89"/>
    <w:rsid w:val="00CA2F3D"/>
    <w:rsid w:val="00CC2550"/>
    <w:rsid w:val="00D80439"/>
    <w:rsid w:val="00DD72FA"/>
    <w:rsid w:val="00DF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B0E04"/>
  <w15:chartTrackingRefBased/>
  <w15:docId w15:val="{DD0D4C43-2D56-3D45-B513-71E1C7D6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D69"/>
    <w:rPr>
      <w:sz w:val="24"/>
      <w:szCs w:val="24"/>
    </w:rPr>
  </w:style>
  <w:style w:type="paragraph" w:styleId="Heading1">
    <w:name w:val="heading 1"/>
    <w:basedOn w:val="Normal"/>
    <w:next w:val="Normal"/>
    <w:link w:val="Heading1Char"/>
    <w:qFormat/>
    <w:rsid w:val="007229B2"/>
    <w:pPr>
      <w:keepNext/>
      <w:outlineLvl w:val="0"/>
    </w:pPr>
    <w:rPr>
      <w:rFonts w:ascii="Arial" w:hAnsi="Arial"/>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2550"/>
    <w:rPr>
      <w:rFonts w:ascii="Tahoma" w:hAnsi="Tahoma" w:cs="Tahoma"/>
      <w:sz w:val="16"/>
      <w:szCs w:val="16"/>
    </w:rPr>
  </w:style>
  <w:style w:type="character" w:customStyle="1" w:styleId="Heading1Char">
    <w:name w:val="Heading 1 Char"/>
    <w:link w:val="Heading1"/>
    <w:rsid w:val="007229B2"/>
    <w:rPr>
      <w:rFonts w:ascii="Arial" w:hAnsi="Arial"/>
      <w:b/>
      <w:sz w:val="40"/>
    </w:rPr>
  </w:style>
  <w:style w:type="paragraph" w:styleId="Header">
    <w:name w:val="header"/>
    <w:basedOn w:val="Normal"/>
    <w:link w:val="HeaderChar"/>
    <w:rsid w:val="007361A0"/>
    <w:pPr>
      <w:tabs>
        <w:tab w:val="center" w:pos="4680"/>
        <w:tab w:val="right" w:pos="9360"/>
      </w:tabs>
    </w:pPr>
  </w:style>
  <w:style w:type="character" w:customStyle="1" w:styleId="HeaderChar">
    <w:name w:val="Header Char"/>
    <w:link w:val="Header"/>
    <w:rsid w:val="007361A0"/>
    <w:rPr>
      <w:sz w:val="24"/>
      <w:szCs w:val="24"/>
    </w:rPr>
  </w:style>
  <w:style w:type="paragraph" w:styleId="Footer">
    <w:name w:val="footer"/>
    <w:basedOn w:val="Normal"/>
    <w:link w:val="FooterChar"/>
    <w:rsid w:val="007361A0"/>
    <w:pPr>
      <w:tabs>
        <w:tab w:val="center" w:pos="4680"/>
        <w:tab w:val="right" w:pos="9360"/>
      </w:tabs>
    </w:pPr>
  </w:style>
  <w:style w:type="character" w:customStyle="1" w:styleId="FooterChar">
    <w:name w:val="Footer Char"/>
    <w:link w:val="Footer"/>
    <w:rsid w:val="007361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C1F6E0AA3FFE46BA456FA58E3A9FB8" ma:contentTypeVersion="8" ma:contentTypeDescription="Create a new document." ma:contentTypeScope="" ma:versionID="5d6feea667868d8aea7d2588cd7492df">
  <xsd:schema xmlns:xsd="http://www.w3.org/2001/XMLSchema" xmlns:xs="http://www.w3.org/2001/XMLSchema" xmlns:p="http://schemas.microsoft.com/office/2006/metadata/properties" xmlns:ns2="1a90442d-8a21-4784-8296-454052aab212" xmlns:ns3="c636d151-7f92-44fb-a91f-fe822ca413be" targetNamespace="http://schemas.microsoft.com/office/2006/metadata/properties" ma:root="true" ma:fieldsID="f54a5071068df9f1cef1a0e1bcb8c4d3" ns2:_="" ns3:_="">
    <xsd:import namespace="1a90442d-8a21-4784-8296-454052aab212"/>
    <xsd:import namespace="c636d151-7f92-44fb-a91f-fe822ca413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0442d-8a21-4784-8296-454052aab2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6d151-7f92-44fb-a91f-fe822ca413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F36863F2-6293-4E24-AA49-654377114419}">
  <ds:schemaRefs>
    <ds:schemaRef ds:uri="http://schemas.microsoft.com/sharepoint/v3/contenttype/forms"/>
  </ds:schemaRefs>
</ds:datastoreItem>
</file>

<file path=customXml/itemProps2.xml><?xml version="1.0" encoding="utf-8"?>
<ds:datastoreItem xmlns:ds="http://schemas.openxmlformats.org/officeDocument/2006/customXml" ds:itemID="{0E4F5A8E-CEB9-4D71-9EFD-7B3C66311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0442d-8a21-4784-8296-454052aab212"/>
    <ds:schemaRef ds:uri="c636d151-7f92-44fb-a91f-fe822ca41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93070-BE17-49CB-ACFF-2FBC5702F5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Date ______________________</vt:lpstr>
    </vt:vector>
  </TitlesOfParts>
  <Company>StaffRight</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dc:title>
  <dc:subject/>
  <dc:creator>AngelaG</dc:creator>
  <cp:keywords/>
  <cp:lastModifiedBy>Ryan Tinker</cp:lastModifiedBy>
  <cp:revision>3</cp:revision>
  <cp:lastPrinted>2012-02-27T17:38:00Z</cp:lastPrinted>
  <dcterms:created xsi:type="dcterms:W3CDTF">2021-08-25T15:45:00Z</dcterms:created>
  <dcterms:modified xsi:type="dcterms:W3CDTF">2021-08-25T18:38:00Z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Dawn Campbell</vt:lpwstr>
  </property>
  <property fmtid="{D5CDD505-2E9C-101B-9397-08002B2CF9AE}" pid="3" name="display_urn:schemas-microsoft-com:office:office#Author">
    <vt:lpwstr>Kevin Shealy</vt:lpwstr>
  </property>
</Properties>
</file>